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585825" w14:textId="4B8913AF" w:rsidR="00B826D8" w:rsidRPr="0052261F" w:rsidRDefault="000418E9" w:rsidP="00B5044C">
      <w:pPr>
        <w:autoSpaceDN w:val="0"/>
        <w:adjustRightInd w:val="0"/>
        <w:jc w:val="both"/>
        <w:rPr>
          <w:rFonts w:cs="Times New Roman"/>
          <w:sz w:val="24"/>
          <w:szCs w:val="24"/>
        </w:rPr>
      </w:pPr>
      <w:r>
        <w:rPr>
          <w:rFonts w:cs="Times New Roman"/>
          <w:sz w:val="24"/>
          <w:szCs w:val="24"/>
        </w:rPr>
        <w:t xml:space="preserve">                                                                                               </w:t>
      </w:r>
      <w:r w:rsidR="00B826D8" w:rsidRPr="0052261F">
        <w:rPr>
          <w:rFonts w:cs="Times New Roman"/>
          <w:sz w:val="24"/>
          <w:szCs w:val="24"/>
        </w:rPr>
        <w:t>PATVIRTINTA</w:t>
      </w:r>
    </w:p>
    <w:p w14:paraId="383A7F26" w14:textId="77777777" w:rsidR="00033F22" w:rsidRPr="0052261F" w:rsidRDefault="00033F22" w:rsidP="00B5044C">
      <w:pPr>
        <w:autoSpaceDN w:val="0"/>
        <w:adjustRightInd w:val="0"/>
        <w:ind w:left="5040" w:firstLine="630"/>
        <w:jc w:val="both"/>
        <w:rPr>
          <w:rFonts w:cs="Times New Roman"/>
          <w:sz w:val="24"/>
          <w:szCs w:val="24"/>
        </w:rPr>
      </w:pPr>
      <w:r w:rsidRPr="0052261F">
        <w:rPr>
          <w:rFonts w:cs="Times New Roman"/>
          <w:sz w:val="24"/>
          <w:szCs w:val="24"/>
        </w:rPr>
        <w:t>Šiaulių miesto savivaldybės tarybos</w:t>
      </w:r>
    </w:p>
    <w:p w14:paraId="372CAA60" w14:textId="4CAC8C3D" w:rsidR="00033F22" w:rsidRPr="0052261F" w:rsidRDefault="00033F22" w:rsidP="00B5044C">
      <w:pPr>
        <w:autoSpaceDN w:val="0"/>
        <w:adjustRightInd w:val="0"/>
        <w:ind w:left="5040" w:firstLine="630"/>
        <w:jc w:val="both"/>
        <w:rPr>
          <w:rFonts w:cs="Times New Roman"/>
          <w:sz w:val="24"/>
          <w:szCs w:val="24"/>
        </w:rPr>
      </w:pPr>
      <w:r w:rsidRPr="0052261F">
        <w:rPr>
          <w:rFonts w:cs="Times New Roman"/>
          <w:sz w:val="24"/>
          <w:szCs w:val="24"/>
        </w:rPr>
        <w:t>20</w:t>
      </w:r>
      <w:r w:rsidR="00EE5558">
        <w:rPr>
          <w:rFonts w:cs="Times New Roman"/>
          <w:sz w:val="24"/>
          <w:szCs w:val="24"/>
        </w:rPr>
        <w:t xml:space="preserve">22 </w:t>
      </w:r>
      <w:r w:rsidRPr="0052261F">
        <w:rPr>
          <w:rFonts w:cs="Times New Roman"/>
          <w:sz w:val="24"/>
          <w:szCs w:val="24"/>
        </w:rPr>
        <w:t xml:space="preserve">m. </w:t>
      </w:r>
      <w:r w:rsidR="00FE3F65" w:rsidRPr="0052261F">
        <w:rPr>
          <w:rFonts w:cs="Times New Roman"/>
          <w:sz w:val="24"/>
          <w:szCs w:val="24"/>
        </w:rPr>
        <w:t>l</w:t>
      </w:r>
      <w:r w:rsidR="00EE5558">
        <w:rPr>
          <w:rFonts w:cs="Times New Roman"/>
          <w:sz w:val="24"/>
          <w:szCs w:val="24"/>
        </w:rPr>
        <w:t>iepos</w:t>
      </w:r>
      <w:r w:rsidR="00B5044C">
        <w:rPr>
          <w:rFonts w:cs="Times New Roman"/>
          <w:sz w:val="24"/>
          <w:szCs w:val="24"/>
        </w:rPr>
        <w:t xml:space="preserve"> 7 </w:t>
      </w:r>
      <w:r w:rsidRPr="0052261F">
        <w:rPr>
          <w:rFonts w:cs="Times New Roman"/>
          <w:sz w:val="24"/>
          <w:szCs w:val="24"/>
        </w:rPr>
        <w:t>d. sprendim</w:t>
      </w:r>
      <w:r w:rsidR="00B826D8" w:rsidRPr="0052261F">
        <w:rPr>
          <w:rFonts w:cs="Times New Roman"/>
          <w:sz w:val="24"/>
          <w:szCs w:val="24"/>
        </w:rPr>
        <w:t>u</w:t>
      </w:r>
      <w:r w:rsidRPr="0052261F">
        <w:rPr>
          <w:rFonts w:cs="Times New Roman"/>
          <w:sz w:val="24"/>
          <w:szCs w:val="24"/>
        </w:rPr>
        <w:t xml:space="preserve"> Nr. T-</w:t>
      </w:r>
      <w:r w:rsidR="00B5044C">
        <w:rPr>
          <w:rFonts w:cs="Times New Roman"/>
          <w:sz w:val="24"/>
          <w:szCs w:val="24"/>
        </w:rPr>
        <w:t>304</w:t>
      </w:r>
    </w:p>
    <w:p w14:paraId="1D46E9A9" w14:textId="77777777" w:rsidR="00D3484A" w:rsidRPr="00BF4A4C" w:rsidRDefault="00D3484A">
      <w:pPr>
        <w:shd w:val="clear" w:color="auto" w:fill="FFFFFF"/>
        <w:spacing w:line="274" w:lineRule="exact"/>
        <w:ind w:left="5170"/>
        <w:jc w:val="center"/>
        <w:rPr>
          <w:rFonts w:cs="Times New Roman"/>
          <w:spacing w:val="-2"/>
          <w:sz w:val="24"/>
          <w:szCs w:val="24"/>
        </w:rPr>
      </w:pPr>
    </w:p>
    <w:p w14:paraId="447EB144" w14:textId="77777777" w:rsidR="00BF4A4C" w:rsidRPr="00BF4A4C" w:rsidRDefault="00BF4A4C" w:rsidP="00BF4A4C">
      <w:pPr>
        <w:jc w:val="center"/>
        <w:rPr>
          <w:rFonts w:cs="Times New Roman"/>
          <w:b/>
          <w:bCs/>
          <w:spacing w:val="-1"/>
          <w:sz w:val="24"/>
          <w:szCs w:val="24"/>
          <w:lang w:eastAsia="en-US"/>
        </w:rPr>
      </w:pPr>
      <w:r w:rsidRPr="00BF4A4C">
        <w:rPr>
          <w:rFonts w:cs="Times New Roman"/>
          <w:b/>
          <w:bCs/>
          <w:sz w:val="24"/>
          <w:szCs w:val="24"/>
        </w:rPr>
        <w:t xml:space="preserve">ATLYGINIMO UŽ VAIKŲ, UGDOMŲ PAGAL IKIMOKYKLINIO IR PRIEŠMOKYKLINIO UGDYMO PROGRAMAS, IŠLAIKYMĄ ŠIAULIŲ MIESTO SAVIVALDYBĖS ŠVIETIMO ĮSTAIGOSE NUSTATYMO </w:t>
      </w:r>
      <w:r w:rsidRPr="00BF4A4C">
        <w:rPr>
          <w:rFonts w:cs="Times New Roman"/>
          <w:b/>
          <w:bCs/>
          <w:spacing w:val="-1"/>
          <w:sz w:val="24"/>
          <w:szCs w:val="24"/>
        </w:rPr>
        <w:t>TVARKOS APRAŠAS</w:t>
      </w:r>
    </w:p>
    <w:p w14:paraId="4B63525F" w14:textId="77777777" w:rsidR="00BF4A4C" w:rsidRPr="00BF4A4C" w:rsidRDefault="00BF4A4C" w:rsidP="00BF4A4C">
      <w:pPr>
        <w:ind w:left="50"/>
        <w:jc w:val="center"/>
        <w:rPr>
          <w:rFonts w:cs="Times New Roman"/>
          <w:b/>
          <w:bCs/>
          <w:spacing w:val="-1"/>
          <w:sz w:val="24"/>
          <w:szCs w:val="24"/>
        </w:rPr>
      </w:pPr>
    </w:p>
    <w:p w14:paraId="3C5BEA18" w14:textId="77777777" w:rsidR="00BF4A4C" w:rsidRPr="00BF4A4C" w:rsidRDefault="00BF4A4C" w:rsidP="0047541C">
      <w:pPr>
        <w:jc w:val="center"/>
        <w:rPr>
          <w:rFonts w:cs="Times New Roman"/>
          <w:b/>
          <w:bCs/>
          <w:spacing w:val="-1"/>
          <w:sz w:val="24"/>
          <w:szCs w:val="24"/>
        </w:rPr>
      </w:pPr>
      <w:r w:rsidRPr="00BF4A4C">
        <w:rPr>
          <w:rFonts w:cs="Times New Roman"/>
          <w:b/>
          <w:bCs/>
          <w:spacing w:val="-1"/>
          <w:sz w:val="24"/>
          <w:szCs w:val="24"/>
        </w:rPr>
        <w:t>I SKYRIUS</w:t>
      </w:r>
    </w:p>
    <w:p w14:paraId="2D305D8E" w14:textId="77777777" w:rsidR="00BF4A4C" w:rsidRPr="00BF4A4C" w:rsidRDefault="00BF4A4C" w:rsidP="0047541C">
      <w:pPr>
        <w:jc w:val="center"/>
        <w:rPr>
          <w:rFonts w:cs="Times New Roman"/>
          <w:b/>
          <w:bCs/>
          <w:spacing w:val="-1"/>
          <w:sz w:val="24"/>
          <w:szCs w:val="24"/>
        </w:rPr>
      </w:pPr>
      <w:r w:rsidRPr="00BF4A4C">
        <w:rPr>
          <w:rFonts w:cs="Times New Roman"/>
          <w:b/>
          <w:bCs/>
          <w:spacing w:val="-1"/>
          <w:sz w:val="24"/>
          <w:szCs w:val="24"/>
        </w:rPr>
        <w:t>BENDROSIOS NUOSTATOS</w:t>
      </w:r>
    </w:p>
    <w:p w14:paraId="3381EB53" w14:textId="77777777" w:rsidR="00BF4A4C" w:rsidRPr="00BF4A4C" w:rsidRDefault="00BF4A4C" w:rsidP="00BF4A4C">
      <w:pPr>
        <w:rPr>
          <w:rFonts w:cs="Times New Roman"/>
          <w:sz w:val="24"/>
          <w:szCs w:val="24"/>
        </w:rPr>
      </w:pPr>
    </w:p>
    <w:p w14:paraId="64880C24" w14:textId="259A033A" w:rsidR="00BF4A4C" w:rsidRPr="00271056" w:rsidRDefault="00BF4A4C" w:rsidP="000370DA">
      <w:pPr>
        <w:numPr>
          <w:ilvl w:val="0"/>
          <w:numId w:val="10"/>
        </w:numPr>
        <w:tabs>
          <w:tab w:val="left" w:pos="284"/>
          <w:tab w:val="left" w:pos="851"/>
          <w:tab w:val="left" w:pos="1134"/>
        </w:tabs>
        <w:spacing w:line="274" w:lineRule="exact"/>
        <w:ind w:left="0" w:right="86" w:firstLine="851"/>
        <w:jc w:val="both"/>
        <w:rPr>
          <w:rFonts w:cs="Times New Roman"/>
          <w:sz w:val="24"/>
          <w:szCs w:val="24"/>
        </w:rPr>
      </w:pPr>
      <w:r w:rsidRPr="00271056">
        <w:rPr>
          <w:rFonts w:cs="Times New Roman"/>
          <w:sz w:val="24"/>
          <w:szCs w:val="24"/>
        </w:rPr>
        <w:t>Atlyginimo už vaikų, ugdomų pagal ikimokyklinio ir priešmokyklinio ugdymo programas, išlaikymą Šiaulių miesto savivaldybės švietimo įstaigose, nustatymo tvarkos aprašas (toliau –  Aprašas) reglamentuoja tėvų (kitų teisėtų vaiko atstovų) atlyginimo dydžio už ikimokyklinio ir priešmokyklinio amžiaus vaikų maitinim</w:t>
      </w:r>
      <w:r w:rsidR="005B68C7" w:rsidRPr="00271056">
        <w:rPr>
          <w:rFonts w:cs="Times New Roman"/>
          <w:sz w:val="24"/>
          <w:szCs w:val="24"/>
        </w:rPr>
        <w:t>ą</w:t>
      </w:r>
      <w:r w:rsidRPr="00271056">
        <w:rPr>
          <w:rFonts w:cs="Times New Roman"/>
          <w:sz w:val="24"/>
          <w:szCs w:val="24"/>
        </w:rPr>
        <w:t xml:space="preserve"> ir ugdymo aplinkos išlaikymą nustatymą, </w:t>
      </w:r>
      <w:r w:rsidRPr="00271056">
        <w:rPr>
          <w:rFonts w:cs="Times New Roman"/>
          <w:spacing w:val="-1"/>
          <w:sz w:val="24"/>
          <w:szCs w:val="24"/>
        </w:rPr>
        <w:t xml:space="preserve">atlyginimo lengvatų taikymo </w:t>
      </w:r>
      <w:r w:rsidRPr="00271056">
        <w:rPr>
          <w:rFonts w:cs="Times New Roman"/>
          <w:sz w:val="24"/>
          <w:szCs w:val="24"/>
        </w:rPr>
        <w:t xml:space="preserve">miesto </w:t>
      </w:r>
      <w:r w:rsidRPr="00271056">
        <w:rPr>
          <w:rFonts w:cs="Times New Roman"/>
          <w:spacing w:val="-1"/>
          <w:sz w:val="24"/>
          <w:szCs w:val="24"/>
        </w:rPr>
        <w:t xml:space="preserve">savivaldybės </w:t>
      </w:r>
      <w:r w:rsidRPr="00271056">
        <w:rPr>
          <w:rFonts w:cs="Times New Roman"/>
          <w:sz w:val="24"/>
          <w:szCs w:val="24"/>
        </w:rPr>
        <w:t>švietimo įstaigose (toliau – atlyginimas už vaiko išlaikymą) tvarką.</w:t>
      </w:r>
    </w:p>
    <w:p w14:paraId="7E60A51C" w14:textId="2D953EB8" w:rsidR="00B01294" w:rsidRPr="00271056" w:rsidRDefault="00B01294" w:rsidP="00C35D94">
      <w:pPr>
        <w:numPr>
          <w:ilvl w:val="0"/>
          <w:numId w:val="10"/>
        </w:numPr>
        <w:tabs>
          <w:tab w:val="left" w:pos="284"/>
          <w:tab w:val="left" w:pos="851"/>
          <w:tab w:val="left" w:pos="1134"/>
        </w:tabs>
        <w:spacing w:line="274" w:lineRule="exact"/>
        <w:ind w:left="0" w:right="86" w:firstLine="851"/>
        <w:jc w:val="both"/>
        <w:rPr>
          <w:rFonts w:cs="Times New Roman"/>
          <w:sz w:val="24"/>
          <w:szCs w:val="24"/>
        </w:rPr>
      </w:pPr>
      <w:r w:rsidRPr="00271056">
        <w:rPr>
          <w:rFonts w:cs="Times New Roman"/>
          <w:sz w:val="24"/>
          <w:szCs w:val="24"/>
        </w:rPr>
        <w:t>Aprašas yra parengtas, vadovaujantis</w:t>
      </w:r>
      <w:r w:rsidR="00C925B6" w:rsidRPr="00271056">
        <w:rPr>
          <w:rFonts w:cs="Times New Roman"/>
          <w:sz w:val="24"/>
          <w:szCs w:val="24"/>
        </w:rPr>
        <w:t xml:space="preserve"> </w:t>
      </w:r>
      <w:r w:rsidR="00C925B6" w:rsidRPr="00271056">
        <w:rPr>
          <w:sz w:val="24"/>
          <w:szCs w:val="24"/>
        </w:rPr>
        <w:t>Lietuvos Respublikos vietos savivaldos</w:t>
      </w:r>
      <w:r w:rsidR="000370DA" w:rsidRPr="00271056">
        <w:rPr>
          <w:sz w:val="24"/>
          <w:szCs w:val="24"/>
        </w:rPr>
        <w:t xml:space="preserve"> </w:t>
      </w:r>
      <w:r w:rsidR="00C925B6" w:rsidRPr="00271056">
        <w:rPr>
          <w:sz w:val="24"/>
          <w:szCs w:val="24"/>
        </w:rPr>
        <w:t>įstatymu,</w:t>
      </w:r>
      <w:r w:rsidR="006F2B8C" w:rsidRPr="00271056">
        <w:rPr>
          <w:rFonts w:cs="Times New Roman"/>
          <w:sz w:val="24"/>
          <w:szCs w:val="24"/>
        </w:rPr>
        <w:t xml:space="preserve"> </w:t>
      </w:r>
      <w:r w:rsidR="00C925B6" w:rsidRPr="00271056">
        <w:rPr>
          <w:sz w:val="24"/>
          <w:szCs w:val="24"/>
        </w:rPr>
        <w:t>Lietuvos Respublikos švietimo įstatym</w:t>
      </w:r>
      <w:r w:rsidR="0090457E" w:rsidRPr="00271056">
        <w:rPr>
          <w:sz w:val="24"/>
          <w:szCs w:val="24"/>
        </w:rPr>
        <w:t>u ir maitinimo organizavimą, socialinę paramą reglamentuojančiais teisės aktais.</w:t>
      </w:r>
    </w:p>
    <w:p w14:paraId="5CAB2ACA" w14:textId="654A45BA" w:rsidR="0090457E" w:rsidRPr="00271056" w:rsidRDefault="000370DA" w:rsidP="00C925B6">
      <w:pPr>
        <w:tabs>
          <w:tab w:val="left" w:pos="284"/>
          <w:tab w:val="left" w:pos="851"/>
          <w:tab w:val="left" w:pos="1134"/>
        </w:tabs>
        <w:spacing w:line="274" w:lineRule="exact"/>
        <w:ind w:right="86"/>
        <w:jc w:val="both"/>
        <w:rPr>
          <w:rFonts w:cs="Times New Roman"/>
          <w:sz w:val="24"/>
          <w:szCs w:val="24"/>
        </w:rPr>
      </w:pPr>
      <w:r w:rsidRPr="00271056">
        <w:rPr>
          <w:color w:val="00B050"/>
          <w:sz w:val="24"/>
          <w:szCs w:val="24"/>
        </w:rPr>
        <w:tab/>
      </w:r>
      <w:r w:rsidRPr="00271056">
        <w:rPr>
          <w:color w:val="00B050"/>
          <w:sz w:val="24"/>
          <w:szCs w:val="24"/>
        </w:rPr>
        <w:tab/>
      </w:r>
      <w:r w:rsidR="0090457E" w:rsidRPr="00271056">
        <w:rPr>
          <w:sz w:val="24"/>
          <w:szCs w:val="24"/>
        </w:rPr>
        <w:t>3.</w:t>
      </w:r>
      <w:r w:rsidR="00A80D02" w:rsidRPr="00271056">
        <w:rPr>
          <w:sz w:val="24"/>
          <w:szCs w:val="24"/>
        </w:rPr>
        <w:t xml:space="preserve"> </w:t>
      </w:r>
      <w:r w:rsidR="0090457E" w:rsidRPr="00271056">
        <w:rPr>
          <w:sz w:val="24"/>
          <w:szCs w:val="24"/>
        </w:rPr>
        <w:t>Apraše vartojamos sąvokos atitinka Lietuvos Respublikos švietimo įstatyme vartojamas sąvokas.</w:t>
      </w:r>
    </w:p>
    <w:p w14:paraId="2D957EE5" w14:textId="36915004" w:rsidR="00B15A21" w:rsidRPr="00271056" w:rsidRDefault="006F2B8C" w:rsidP="00987D28">
      <w:pPr>
        <w:tabs>
          <w:tab w:val="left" w:pos="284"/>
          <w:tab w:val="left" w:pos="992"/>
          <w:tab w:val="left" w:pos="1134"/>
        </w:tabs>
        <w:spacing w:line="274" w:lineRule="exact"/>
        <w:ind w:right="108" w:firstLine="851"/>
        <w:jc w:val="both"/>
        <w:rPr>
          <w:rFonts w:cs="Times New Roman"/>
          <w:sz w:val="24"/>
          <w:szCs w:val="24"/>
        </w:rPr>
      </w:pPr>
      <w:r w:rsidRPr="00271056">
        <w:rPr>
          <w:rFonts w:cs="Times New Roman"/>
          <w:strike/>
          <w:sz w:val="24"/>
          <w:szCs w:val="24"/>
        </w:rPr>
        <w:t>4</w:t>
      </w:r>
      <w:r w:rsidR="00BF4A4C" w:rsidRPr="00271056">
        <w:rPr>
          <w:rFonts w:cs="Times New Roman"/>
          <w:sz w:val="24"/>
          <w:szCs w:val="24"/>
        </w:rPr>
        <w:t>.</w:t>
      </w:r>
      <w:r w:rsidR="00BF4A4C" w:rsidRPr="00271056">
        <w:rPr>
          <w:rFonts w:cs="Times New Roman"/>
          <w:sz w:val="24"/>
          <w:szCs w:val="24"/>
        </w:rPr>
        <w:tab/>
      </w:r>
      <w:r w:rsidR="00B15A21" w:rsidRPr="00271056">
        <w:rPr>
          <w:rFonts w:cs="Times New Roman"/>
          <w:sz w:val="24"/>
          <w:szCs w:val="24"/>
        </w:rPr>
        <w:t>U</w:t>
      </w:r>
      <w:r w:rsidR="00BF4A4C" w:rsidRPr="00271056">
        <w:rPr>
          <w:rFonts w:cs="Times New Roman"/>
          <w:sz w:val="24"/>
          <w:szCs w:val="24"/>
        </w:rPr>
        <w:t xml:space="preserve">ž vaiko išlaikymą </w:t>
      </w:r>
      <w:r w:rsidR="0060575F" w:rsidRPr="00271056">
        <w:rPr>
          <w:rFonts w:cs="Times New Roman"/>
          <w:sz w:val="24"/>
          <w:szCs w:val="24"/>
        </w:rPr>
        <w:t xml:space="preserve">įstaigoje </w:t>
      </w:r>
      <w:r w:rsidR="00BF4A4C" w:rsidRPr="00271056">
        <w:rPr>
          <w:rFonts w:cs="Times New Roman"/>
          <w:sz w:val="24"/>
          <w:szCs w:val="24"/>
        </w:rPr>
        <w:t>tėvai (kiti teisėti vaiko atstovai)</w:t>
      </w:r>
      <w:r w:rsidR="00987D28" w:rsidRPr="00271056">
        <w:rPr>
          <w:rFonts w:cs="Times New Roman"/>
          <w:sz w:val="24"/>
          <w:szCs w:val="24"/>
        </w:rPr>
        <w:t xml:space="preserve"> moka</w:t>
      </w:r>
      <w:r w:rsidR="0060575F" w:rsidRPr="00271056">
        <w:rPr>
          <w:rFonts w:cs="Times New Roman"/>
          <w:sz w:val="24"/>
          <w:szCs w:val="24"/>
        </w:rPr>
        <w:t xml:space="preserve"> Šiaulių miesto savivaldybės </w:t>
      </w:r>
      <w:r w:rsidR="00F41267" w:rsidRPr="00271056">
        <w:rPr>
          <w:rFonts w:cs="Times New Roman"/>
          <w:sz w:val="24"/>
          <w:szCs w:val="24"/>
        </w:rPr>
        <w:t xml:space="preserve">(toliau – Savivaldybė) </w:t>
      </w:r>
      <w:r w:rsidR="0060575F" w:rsidRPr="00271056">
        <w:rPr>
          <w:rFonts w:cs="Times New Roman"/>
          <w:sz w:val="24"/>
          <w:szCs w:val="24"/>
        </w:rPr>
        <w:t>nustatyto dydžio atly</w:t>
      </w:r>
      <w:r w:rsidRPr="00271056">
        <w:rPr>
          <w:rFonts w:cs="Times New Roman"/>
          <w:sz w:val="24"/>
          <w:szCs w:val="24"/>
        </w:rPr>
        <w:t>ginimą</w:t>
      </w:r>
      <w:r w:rsidR="00BF4A4C" w:rsidRPr="00271056">
        <w:rPr>
          <w:rFonts w:cs="Times New Roman"/>
          <w:sz w:val="24"/>
          <w:szCs w:val="24"/>
        </w:rPr>
        <w:t>.</w:t>
      </w:r>
    </w:p>
    <w:p w14:paraId="5B31E62A" w14:textId="77777777" w:rsidR="00BF4A4C" w:rsidRPr="00271056" w:rsidRDefault="006F2B8C" w:rsidP="00BF4A4C">
      <w:pPr>
        <w:tabs>
          <w:tab w:val="left" w:pos="284"/>
          <w:tab w:val="left" w:pos="992"/>
          <w:tab w:val="left" w:pos="1134"/>
        </w:tabs>
        <w:spacing w:line="274" w:lineRule="exact"/>
        <w:ind w:right="79" w:firstLine="851"/>
        <w:jc w:val="both"/>
        <w:rPr>
          <w:rFonts w:cs="Times New Roman"/>
          <w:sz w:val="24"/>
          <w:szCs w:val="24"/>
        </w:rPr>
      </w:pPr>
      <w:r w:rsidRPr="00271056">
        <w:rPr>
          <w:rFonts w:cs="Times New Roman"/>
          <w:sz w:val="24"/>
          <w:szCs w:val="24"/>
        </w:rPr>
        <w:t>5</w:t>
      </w:r>
      <w:r w:rsidR="00BF4A4C" w:rsidRPr="00271056">
        <w:rPr>
          <w:rFonts w:cs="Times New Roman"/>
          <w:sz w:val="24"/>
          <w:szCs w:val="24"/>
        </w:rPr>
        <w:t>.</w:t>
      </w:r>
      <w:r w:rsidR="00BF4A4C" w:rsidRPr="00271056">
        <w:rPr>
          <w:rFonts w:cs="Times New Roman"/>
          <w:sz w:val="24"/>
          <w:szCs w:val="24"/>
        </w:rPr>
        <w:tab/>
        <w:t>Atlyginimas už vaiko išlaikymą susideda iš mėnesinio atlyginimo už ugdymo aplinkos išlaikymą ir mokesčio už vaiko maitinim</w:t>
      </w:r>
      <w:r w:rsidR="00973315" w:rsidRPr="00271056">
        <w:rPr>
          <w:rFonts w:cs="Times New Roman"/>
          <w:sz w:val="24"/>
          <w:szCs w:val="24"/>
        </w:rPr>
        <w:t>ą</w:t>
      </w:r>
      <w:r w:rsidR="006E10A3" w:rsidRPr="00271056">
        <w:rPr>
          <w:rFonts w:cs="Times New Roman"/>
          <w:sz w:val="24"/>
          <w:szCs w:val="24"/>
        </w:rPr>
        <w:t>.</w:t>
      </w:r>
      <w:r w:rsidR="00BF4A4C" w:rsidRPr="00271056">
        <w:rPr>
          <w:rFonts w:cs="Times New Roman"/>
          <w:sz w:val="24"/>
          <w:szCs w:val="24"/>
        </w:rPr>
        <w:t xml:space="preserve"> Atlyginimas už vaiko išlaikymą apskaičiuojamas padauginus vienos dienos atlyginimo už maitinim</w:t>
      </w:r>
      <w:r w:rsidR="00973315" w:rsidRPr="00271056">
        <w:rPr>
          <w:rFonts w:cs="Times New Roman"/>
          <w:sz w:val="24"/>
          <w:szCs w:val="24"/>
        </w:rPr>
        <w:t>ą</w:t>
      </w:r>
      <w:r w:rsidR="00BF4A4C" w:rsidRPr="00271056">
        <w:rPr>
          <w:rFonts w:cs="Times New Roman"/>
          <w:sz w:val="24"/>
          <w:szCs w:val="24"/>
        </w:rPr>
        <w:t xml:space="preserve"> įkainį iš lankytų (arba nelankytų ir nepateisintų) dienų skaičiaus ir pridėjus mėnesinį atlyginimą už ugdymo aplinkos išlaikymą.</w:t>
      </w:r>
    </w:p>
    <w:p w14:paraId="2457C455" w14:textId="67183495" w:rsidR="00BF4A4C" w:rsidRPr="00271056" w:rsidRDefault="006F2B8C" w:rsidP="00D3665A">
      <w:pPr>
        <w:tabs>
          <w:tab w:val="left" w:pos="284"/>
          <w:tab w:val="left" w:pos="851"/>
          <w:tab w:val="left" w:pos="1134"/>
        </w:tabs>
        <w:spacing w:line="274" w:lineRule="exact"/>
        <w:ind w:right="79" w:firstLine="851"/>
        <w:jc w:val="both"/>
        <w:rPr>
          <w:rFonts w:cs="Times New Roman"/>
          <w:strike/>
          <w:sz w:val="24"/>
          <w:szCs w:val="24"/>
        </w:rPr>
      </w:pPr>
      <w:r w:rsidRPr="00271056">
        <w:rPr>
          <w:rFonts w:cs="Times New Roman"/>
          <w:sz w:val="24"/>
          <w:szCs w:val="24"/>
        </w:rPr>
        <w:t>6</w:t>
      </w:r>
      <w:r w:rsidR="00BF4A4C" w:rsidRPr="00271056">
        <w:rPr>
          <w:rFonts w:cs="Times New Roman"/>
          <w:sz w:val="24"/>
          <w:szCs w:val="24"/>
        </w:rPr>
        <w:t>.</w:t>
      </w:r>
      <w:r w:rsidR="00BF4A4C" w:rsidRPr="00271056">
        <w:rPr>
          <w:rFonts w:cs="Times New Roman"/>
          <w:sz w:val="24"/>
          <w:szCs w:val="24"/>
        </w:rPr>
        <w:tab/>
      </w:r>
      <w:r w:rsidR="00BF4A4C" w:rsidRPr="00271056">
        <w:rPr>
          <w:rFonts w:cs="Times New Roman"/>
          <w:spacing w:val="-1"/>
          <w:sz w:val="24"/>
          <w:szCs w:val="24"/>
        </w:rPr>
        <w:t>Vienos dienos atlyginimą už maitinim</w:t>
      </w:r>
      <w:r w:rsidR="00E10DFE" w:rsidRPr="00271056">
        <w:rPr>
          <w:rFonts w:cs="Times New Roman"/>
          <w:spacing w:val="-1"/>
          <w:sz w:val="24"/>
          <w:szCs w:val="24"/>
        </w:rPr>
        <w:t>ą</w:t>
      </w:r>
      <w:r w:rsidR="00BF4A4C" w:rsidRPr="00271056">
        <w:rPr>
          <w:rFonts w:cs="Times New Roman"/>
          <w:spacing w:val="-1"/>
          <w:sz w:val="24"/>
          <w:szCs w:val="24"/>
        </w:rPr>
        <w:t xml:space="preserve"> sudaro išlaidos už produktus (įskaitant </w:t>
      </w:r>
      <w:r w:rsidR="00BF4A4C" w:rsidRPr="00271056">
        <w:rPr>
          <w:rFonts w:cs="Times New Roman"/>
          <w:sz w:val="24"/>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w:t>
      </w:r>
      <w:r w:rsidR="0006200A" w:rsidRPr="00271056">
        <w:rPr>
          <w:rFonts w:cs="Times New Roman"/>
          <w:sz w:val="24"/>
          <w:szCs w:val="24"/>
        </w:rPr>
        <w:t>o</w:t>
      </w:r>
      <w:r w:rsidR="00BF4A4C" w:rsidRPr="00271056">
        <w:rPr>
          <w:rFonts w:cs="Times New Roman"/>
          <w:sz w:val="24"/>
          <w:szCs w:val="24"/>
        </w:rPr>
        <w:t xml:space="preserve"> paslaugas yra mokamas už kiekvieną lankytą arba nelankytą ir nepateisintą dieną. Atlyginimo dydis už produktus kinta priklausomai nuo tėvų (kitų teisėtų vaiko atstovų) pasirinkto dienos maitinimų skaičiaus. Atlyginimas už patiekalų gamybą mokamas nepriklausomai nuo pasirinkto dienos maitinimų skaičiaus.</w:t>
      </w:r>
    </w:p>
    <w:p w14:paraId="5613BA02" w14:textId="77777777" w:rsidR="00A80D02" w:rsidRPr="00271056" w:rsidRDefault="00E10DFE" w:rsidP="00D3665A">
      <w:pPr>
        <w:tabs>
          <w:tab w:val="left" w:pos="284"/>
          <w:tab w:val="left" w:pos="992"/>
          <w:tab w:val="left" w:pos="1134"/>
        </w:tabs>
        <w:spacing w:line="274" w:lineRule="exact"/>
        <w:ind w:right="79" w:firstLine="851"/>
        <w:jc w:val="both"/>
        <w:rPr>
          <w:b/>
          <w:bCs/>
          <w:color w:val="000000"/>
          <w:sz w:val="24"/>
          <w:szCs w:val="24"/>
        </w:rPr>
      </w:pPr>
      <w:r w:rsidRPr="00271056">
        <w:rPr>
          <w:rFonts w:cs="Times New Roman"/>
          <w:b/>
          <w:bCs/>
          <w:sz w:val="24"/>
          <w:szCs w:val="24"/>
        </w:rPr>
        <w:t>7</w:t>
      </w:r>
      <w:r w:rsidR="00BF4A4C" w:rsidRPr="00271056">
        <w:rPr>
          <w:rFonts w:cs="Times New Roman"/>
          <w:sz w:val="24"/>
          <w:szCs w:val="24"/>
        </w:rPr>
        <w:t xml:space="preserve">. </w:t>
      </w:r>
      <w:r w:rsidR="00A40662" w:rsidRPr="00271056">
        <w:rPr>
          <w:sz w:val="24"/>
          <w:szCs w:val="24"/>
        </w:rPr>
        <w:t xml:space="preserve">Mėnesinį atlyginimą už ugdymo aplinkos išlaikymą sudaro ugdymo aplinkai išlaikyti skirtos išlaidos (grupinėms ugdymo priemonėms, patalynei įsigyti ir skalbti, higienos priemonėms, medžiagoms patalpų priežiūrai, inventoriui įsigyti ir kt.). Šio atlyginimo dydis nepriklauso nuo to, kiek valandų per dieną ir kiek </w:t>
      </w:r>
      <w:r w:rsidR="00A40662" w:rsidRPr="00271056">
        <w:rPr>
          <w:spacing w:val="-1"/>
          <w:sz w:val="24"/>
          <w:szCs w:val="24"/>
        </w:rPr>
        <w:t xml:space="preserve">dienų per mėnesį vaikas lankė </w:t>
      </w:r>
      <w:r w:rsidR="00A40662" w:rsidRPr="00271056">
        <w:rPr>
          <w:bCs/>
          <w:spacing w:val="-1"/>
          <w:sz w:val="24"/>
          <w:szCs w:val="24"/>
        </w:rPr>
        <w:t>švietimo</w:t>
      </w:r>
      <w:r w:rsidR="00A40662" w:rsidRPr="00271056">
        <w:rPr>
          <w:spacing w:val="-1"/>
          <w:sz w:val="24"/>
          <w:szCs w:val="24"/>
        </w:rPr>
        <w:t xml:space="preserve"> įstaigą, ir yra mokamas už kiekvieną mėnesį, kol nėra nutraukiama </w:t>
      </w:r>
      <w:r w:rsidR="00A40662" w:rsidRPr="00271056">
        <w:rPr>
          <w:sz w:val="24"/>
          <w:szCs w:val="24"/>
        </w:rPr>
        <w:t>mokymo sutartis.</w:t>
      </w:r>
      <w:r w:rsidR="00A40662" w:rsidRPr="00271056">
        <w:rPr>
          <w:b/>
          <w:bCs/>
          <w:color w:val="000000"/>
          <w:sz w:val="24"/>
          <w:szCs w:val="24"/>
        </w:rPr>
        <w:t> </w:t>
      </w:r>
    </w:p>
    <w:p w14:paraId="4DD3C35B" w14:textId="2F6AF90B" w:rsidR="00A40662" w:rsidRPr="00271056" w:rsidRDefault="00E10DFE" w:rsidP="00BF10B7">
      <w:pPr>
        <w:tabs>
          <w:tab w:val="left" w:pos="284"/>
          <w:tab w:val="left" w:pos="992"/>
          <w:tab w:val="left" w:pos="1134"/>
        </w:tabs>
        <w:spacing w:line="274" w:lineRule="exact"/>
        <w:ind w:right="79" w:firstLine="851"/>
        <w:jc w:val="both"/>
        <w:rPr>
          <w:sz w:val="24"/>
          <w:szCs w:val="24"/>
        </w:rPr>
      </w:pPr>
      <w:r w:rsidRPr="00271056">
        <w:rPr>
          <w:color w:val="000000"/>
          <w:sz w:val="24"/>
          <w:szCs w:val="24"/>
        </w:rPr>
        <w:t>8</w:t>
      </w:r>
      <w:r w:rsidR="00BF10B7" w:rsidRPr="00271056">
        <w:rPr>
          <w:color w:val="000000"/>
          <w:sz w:val="24"/>
          <w:szCs w:val="24"/>
        </w:rPr>
        <w:t xml:space="preserve">. </w:t>
      </w:r>
      <w:r w:rsidR="00A40662" w:rsidRPr="00271056">
        <w:rPr>
          <w:sz w:val="24"/>
          <w:szCs w:val="24"/>
        </w:rPr>
        <w:t>I</w:t>
      </w:r>
      <w:r w:rsidR="00A40662" w:rsidRPr="00271056">
        <w:rPr>
          <w:spacing w:val="-1"/>
          <w:sz w:val="24"/>
          <w:szCs w:val="24"/>
        </w:rPr>
        <w:t>ndividualiomis ugdymo priemonėmis vaiką aprūpina tėvai (</w:t>
      </w:r>
      <w:r w:rsidR="00A40662" w:rsidRPr="00271056">
        <w:rPr>
          <w:sz w:val="24"/>
          <w:szCs w:val="24"/>
        </w:rPr>
        <w:t>kiti teisėti vaiko atstovai</w:t>
      </w:r>
      <w:r w:rsidR="00A40662" w:rsidRPr="00271056">
        <w:rPr>
          <w:spacing w:val="-1"/>
          <w:sz w:val="24"/>
          <w:szCs w:val="24"/>
        </w:rPr>
        <w:t>)</w:t>
      </w:r>
      <w:r w:rsidR="00A40662" w:rsidRPr="00271056">
        <w:rPr>
          <w:sz w:val="24"/>
          <w:szCs w:val="24"/>
        </w:rPr>
        <w:t>.</w:t>
      </w:r>
    </w:p>
    <w:p w14:paraId="4FFA51B9" w14:textId="27B253D5" w:rsidR="00A4234B" w:rsidRPr="00271056" w:rsidRDefault="00A80D02" w:rsidP="00D3665A">
      <w:pPr>
        <w:tabs>
          <w:tab w:val="left" w:pos="284"/>
          <w:tab w:val="left" w:pos="567"/>
          <w:tab w:val="left" w:pos="709"/>
          <w:tab w:val="left" w:pos="992"/>
          <w:tab w:val="left" w:pos="1134"/>
        </w:tabs>
        <w:spacing w:line="274" w:lineRule="exact"/>
        <w:ind w:right="79" w:firstLine="851"/>
        <w:jc w:val="both"/>
        <w:rPr>
          <w:strike/>
          <w:color w:val="000000"/>
          <w:sz w:val="24"/>
          <w:szCs w:val="24"/>
        </w:rPr>
      </w:pPr>
      <w:r w:rsidRPr="00271056">
        <w:rPr>
          <w:sz w:val="24"/>
          <w:szCs w:val="24"/>
        </w:rPr>
        <w:t xml:space="preserve">9. </w:t>
      </w:r>
      <w:r w:rsidR="00A4234B" w:rsidRPr="00271056">
        <w:rPr>
          <w:rFonts w:cs="Times New Roman"/>
          <w:sz w:val="24"/>
          <w:szCs w:val="24"/>
        </w:rPr>
        <w:t>Mėnesinis atlyginimas už ugdymo aplinkos išlaikymą nemokamas</w:t>
      </w:r>
      <w:r w:rsidR="00BD3B7D" w:rsidRPr="00271056">
        <w:rPr>
          <w:rFonts w:cs="Times New Roman"/>
          <w:sz w:val="24"/>
          <w:szCs w:val="24"/>
        </w:rPr>
        <w:t xml:space="preserve"> dėl įstaigos uždarymo </w:t>
      </w:r>
      <w:r w:rsidR="00535467" w:rsidRPr="00271056">
        <w:rPr>
          <w:color w:val="000000"/>
          <w:sz w:val="24"/>
          <w:szCs w:val="24"/>
        </w:rPr>
        <w:t xml:space="preserve">Lietuvos Respublikoje </w:t>
      </w:r>
      <w:r w:rsidR="00BD3B7D" w:rsidRPr="00271056">
        <w:rPr>
          <w:rFonts w:cs="Times New Roman"/>
          <w:sz w:val="24"/>
          <w:szCs w:val="24"/>
        </w:rPr>
        <w:t>kilus epidemijai, paskelbus karantiną ir (ar) ekstremaliąją situaciją</w:t>
      </w:r>
      <w:r w:rsidR="00F905DE" w:rsidRPr="00271056">
        <w:rPr>
          <w:rFonts w:cs="Times New Roman"/>
          <w:sz w:val="24"/>
          <w:szCs w:val="24"/>
        </w:rPr>
        <w:t>,</w:t>
      </w:r>
      <w:r w:rsidR="00BD3B7D" w:rsidRPr="00271056">
        <w:rPr>
          <w:rFonts w:cs="Times New Roman"/>
          <w:sz w:val="24"/>
          <w:szCs w:val="24"/>
        </w:rPr>
        <w:t xml:space="preserve"> privalomai sustabdžius vaikų ugdymo ir priežiūros</w:t>
      </w:r>
      <w:r w:rsidR="00F905DE" w:rsidRPr="00271056">
        <w:rPr>
          <w:rFonts w:cs="Times New Roman"/>
          <w:sz w:val="24"/>
          <w:szCs w:val="24"/>
        </w:rPr>
        <w:t xml:space="preserve"> procesą švietimo įstaigoje.</w:t>
      </w:r>
    </w:p>
    <w:p w14:paraId="511E13FA" w14:textId="36C225EE" w:rsidR="00BF4A4C" w:rsidRDefault="000370DA" w:rsidP="00C35D94">
      <w:pPr>
        <w:tabs>
          <w:tab w:val="left" w:pos="851"/>
          <w:tab w:val="left" w:pos="1276"/>
          <w:tab w:val="left" w:pos="1418"/>
        </w:tabs>
        <w:jc w:val="both"/>
        <w:rPr>
          <w:rFonts w:cs="Times New Roman"/>
          <w:bCs/>
          <w:sz w:val="24"/>
          <w:szCs w:val="24"/>
        </w:rPr>
      </w:pPr>
      <w:r w:rsidRPr="00271056">
        <w:rPr>
          <w:rFonts w:cs="Times New Roman"/>
          <w:bCs/>
          <w:sz w:val="24"/>
          <w:szCs w:val="24"/>
        </w:rPr>
        <w:tab/>
      </w:r>
      <w:r w:rsidR="003E4B65" w:rsidRPr="00271056">
        <w:rPr>
          <w:rFonts w:cs="Times New Roman"/>
          <w:bCs/>
          <w:sz w:val="24"/>
          <w:szCs w:val="24"/>
        </w:rPr>
        <w:t>1</w:t>
      </w:r>
      <w:r w:rsidR="00E10DFE" w:rsidRPr="00271056">
        <w:rPr>
          <w:rFonts w:cs="Times New Roman"/>
          <w:bCs/>
          <w:sz w:val="24"/>
          <w:szCs w:val="24"/>
        </w:rPr>
        <w:t>0</w:t>
      </w:r>
      <w:r w:rsidR="00BF4A4C" w:rsidRPr="00271056">
        <w:rPr>
          <w:rFonts w:cs="Times New Roman"/>
          <w:bCs/>
          <w:sz w:val="24"/>
          <w:szCs w:val="24"/>
        </w:rPr>
        <w:t>.</w:t>
      </w:r>
      <w:r w:rsidR="00BF10B7" w:rsidRPr="00271056">
        <w:rPr>
          <w:rFonts w:cs="Times New Roman"/>
          <w:b/>
          <w:sz w:val="24"/>
          <w:szCs w:val="24"/>
        </w:rPr>
        <w:t xml:space="preserve"> </w:t>
      </w:r>
      <w:r w:rsidR="00BF4A4C" w:rsidRPr="00271056">
        <w:rPr>
          <w:rFonts w:cs="Times New Roman"/>
          <w:bCs/>
          <w:sz w:val="24"/>
          <w:szCs w:val="24"/>
        </w:rPr>
        <w:t>Aprašas skelbiamas Savivaldybės interneto svetainėje</w:t>
      </w:r>
      <w:r w:rsidR="00BF10B7" w:rsidRPr="00271056">
        <w:rPr>
          <w:rFonts w:cs="Times New Roman"/>
          <w:bCs/>
          <w:sz w:val="24"/>
          <w:szCs w:val="24"/>
        </w:rPr>
        <w:t xml:space="preserve"> </w:t>
      </w:r>
      <w:r w:rsidR="00BF4A4C" w:rsidRPr="00271056">
        <w:rPr>
          <w:rFonts w:cs="Times New Roman"/>
          <w:bCs/>
          <w:sz w:val="24"/>
          <w:szCs w:val="24"/>
        </w:rPr>
        <w:t>(</w:t>
      </w:r>
      <w:bookmarkStart w:id="0" w:name="_GoBack"/>
      <w:r w:rsidR="00BF4A4C" w:rsidRPr="00271056">
        <w:rPr>
          <w:rFonts w:cs="Times New Roman"/>
          <w:bCs/>
          <w:color w:val="0563C1"/>
          <w:sz w:val="24"/>
          <w:szCs w:val="24"/>
          <w:u w:val="single"/>
        </w:rPr>
        <w:t>https://www.siauliai.lt/index.php?352516160</w:t>
      </w:r>
      <w:bookmarkEnd w:id="0"/>
      <w:r w:rsidR="00BF4A4C" w:rsidRPr="00271056">
        <w:rPr>
          <w:rFonts w:cs="Times New Roman"/>
          <w:bCs/>
          <w:sz w:val="24"/>
          <w:szCs w:val="24"/>
        </w:rPr>
        <w:t>) ir švietimo įstaigų interneto svetainėse, Teisės aktų registre.</w:t>
      </w:r>
    </w:p>
    <w:p w14:paraId="5135FF90" w14:textId="1F9A2AEE" w:rsidR="003426B5" w:rsidRDefault="003426B5" w:rsidP="000370DA">
      <w:pPr>
        <w:tabs>
          <w:tab w:val="left" w:pos="851"/>
        </w:tabs>
        <w:jc w:val="both"/>
        <w:rPr>
          <w:rFonts w:cs="Times New Roman"/>
          <w:bCs/>
          <w:sz w:val="24"/>
          <w:szCs w:val="24"/>
        </w:rPr>
      </w:pPr>
    </w:p>
    <w:p w14:paraId="786DAA59" w14:textId="222D19E3" w:rsidR="003426B5" w:rsidRDefault="003426B5" w:rsidP="000370DA">
      <w:pPr>
        <w:tabs>
          <w:tab w:val="left" w:pos="851"/>
        </w:tabs>
        <w:jc w:val="both"/>
        <w:rPr>
          <w:rFonts w:cs="Times New Roman"/>
          <w:bCs/>
          <w:sz w:val="24"/>
          <w:szCs w:val="24"/>
        </w:rPr>
      </w:pPr>
    </w:p>
    <w:p w14:paraId="3746CF30" w14:textId="77777777" w:rsidR="003426B5" w:rsidRPr="00271056" w:rsidRDefault="003426B5" w:rsidP="000370DA">
      <w:pPr>
        <w:tabs>
          <w:tab w:val="left" w:pos="851"/>
        </w:tabs>
        <w:jc w:val="both"/>
        <w:rPr>
          <w:rFonts w:cs="Times New Roman"/>
          <w:bCs/>
          <w:sz w:val="24"/>
          <w:szCs w:val="24"/>
        </w:rPr>
      </w:pPr>
    </w:p>
    <w:p w14:paraId="7318DA02" w14:textId="77777777" w:rsidR="001A08DF" w:rsidRPr="00271056" w:rsidRDefault="001A08DF" w:rsidP="00BF4A4C">
      <w:pPr>
        <w:tabs>
          <w:tab w:val="left" w:pos="1134"/>
        </w:tabs>
        <w:ind w:firstLine="5439"/>
        <w:jc w:val="both"/>
        <w:rPr>
          <w:rFonts w:cs="Times New Roman"/>
          <w:bCs/>
          <w:sz w:val="24"/>
          <w:szCs w:val="24"/>
        </w:rPr>
      </w:pPr>
    </w:p>
    <w:p w14:paraId="06897937" w14:textId="77777777" w:rsidR="00BF4A4C" w:rsidRPr="00271056" w:rsidRDefault="00BF4A4C" w:rsidP="0047541C">
      <w:pPr>
        <w:ind w:left="50" w:hanging="50"/>
        <w:jc w:val="center"/>
        <w:rPr>
          <w:rFonts w:cs="Times New Roman"/>
          <w:b/>
          <w:bCs/>
          <w:sz w:val="24"/>
          <w:szCs w:val="24"/>
        </w:rPr>
      </w:pPr>
      <w:r w:rsidRPr="00271056">
        <w:rPr>
          <w:rFonts w:cs="Times New Roman"/>
          <w:b/>
          <w:bCs/>
          <w:sz w:val="24"/>
          <w:szCs w:val="24"/>
        </w:rPr>
        <w:lastRenderedPageBreak/>
        <w:t>II SKYRIUS</w:t>
      </w:r>
    </w:p>
    <w:p w14:paraId="62FBF1C5" w14:textId="77777777" w:rsidR="00BF4A4C" w:rsidRPr="00271056" w:rsidRDefault="00BF4A4C" w:rsidP="0047541C">
      <w:pPr>
        <w:ind w:left="50" w:hanging="50"/>
        <w:jc w:val="center"/>
        <w:rPr>
          <w:rFonts w:cs="Times New Roman"/>
          <w:b/>
          <w:bCs/>
          <w:sz w:val="24"/>
          <w:szCs w:val="24"/>
        </w:rPr>
      </w:pPr>
      <w:r w:rsidRPr="00271056">
        <w:rPr>
          <w:rFonts w:cs="Times New Roman"/>
          <w:b/>
          <w:bCs/>
          <w:sz w:val="24"/>
          <w:szCs w:val="24"/>
        </w:rPr>
        <w:t>ATLYGINIMO DYDIS UŽ VAIKO IŠLAIKYMĄ</w:t>
      </w:r>
    </w:p>
    <w:p w14:paraId="7676F4A5" w14:textId="77777777" w:rsidR="00BF4A4C" w:rsidRPr="00271056" w:rsidRDefault="00BF4A4C" w:rsidP="00BF4A4C">
      <w:pPr>
        <w:ind w:left="50" w:firstLine="851"/>
        <w:jc w:val="center"/>
        <w:rPr>
          <w:rFonts w:cs="Times New Roman"/>
          <w:bCs/>
          <w:sz w:val="24"/>
          <w:szCs w:val="24"/>
        </w:rPr>
      </w:pPr>
    </w:p>
    <w:p w14:paraId="4C94553A" w14:textId="77777777" w:rsidR="00BF4A4C" w:rsidRPr="00271056" w:rsidRDefault="00BF4A4C" w:rsidP="00BF4A4C">
      <w:pPr>
        <w:tabs>
          <w:tab w:val="left" w:pos="0"/>
          <w:tab w:val="left" w:pos="284"/>
          <w:tab w:val="left" w:pos="1134"/>
        </w:tabs>
        <w:ind w:firstLine="851"/>
        <w:jc w:val="both"/>
        <w:rPr>
          <w:rFonts w:cs="Times New Roman"/>
          <w:bCs/>
          <w:sz w:val="24"/>
          <w:szCs w:val="24"/>
        </w:rPr>
      </w:pPr>
      <w:r w:rsidRPr="00271056">
        <w:rPr>
          <w:rFonts w:cs="Times New Roman"/>
          <w:bCs/>
          <w:sz w:val="24"/>
          <w:szCs w:val="24"/>
        </w:rPr>
        <w:t>1</w:t>
      </w:r>
      <w:r w:rsidR="00E10DFE" w:rsidRPr="00271056">
        <w:rPr>
          <w:rFonts w:cs="Times New Roman"/>
          <w:bCs/>
          <w:sz w:val="24"/>
          <w:szCs w:val="24"/>
        </w:rPr>
        <w:t>1</w:t>
      </w:r>
      <w:r w:rsidRPr="00271056">
        <w:rPr>
          <w:rFonts w:cs="Times New Roman"/>
          <w:bCs/>
          <w:sz w:val="24"/>
          <w:szCs w:val="24"/>
        </w:rPr>
        <w:t>. Mėnesinio atlyginimo dydis už ugdymo aplinkos išlaikymą –</w:t>
      </w:r>
      <w:r w:rsidR="00D3665A" w:rsidRPr="00271056">
        <w:rPr>
          <w:rFonts w:cs="Times New Roman"/>
          <w:bCs/>
          <w:sz w:val="24"/>
          <w:szCs w:val="24"/>
        </w:rPr>
        <w:t xml:space="preserve"> </w:t>
      </w:r>
      <w:r w:rsidR="007B5438" w:rsidRPr="00271056">
        <w:rPr>
          <w:rFonts w:cs="Times New Roman"/>
          <w:bCs/>
          <w:sz w:val="24"/>
          <w:szCs w:val="24"/>
        </w:rPr>
        <w:t>10</w:t>
      </w:r>
      <w:r w:rsidR="00E10DFE" w:rsidRPr="00271056">
        <w:rPr>
          <w:rFonts w:cs="Times New Roman"/>
          <w:bCs/>
          <w:sz w:val="24"/>
          <w:szCs w:val="24"/>
        </w:rPr>
        <w:t xml:space="preserve"> </w:t>
      </w:r>
      <w:r w:rsidRPr="00271056">
        <w:rPr>
          <w:rFonts w:cs="Times New Roman"/>
          <w:bCs/>
          <w:sz w:val="24"/>
          <w:szCs w:val="24"/>
        </w:rPr>
        <w:t>Eur.</w:t>
      </w:r>
    </w:p>
    <w:p w14:paraId="71967280" w14:textId="77777777" w:rsidR="00BF4A4C" w:rsidRPr="00271056" w:rsidRDefault="00BF4A4C" w:rsidP="00BF4A4C">
      <w:pPr>
        <w:tabs>
          <w:tab w:val="left" w:pos="0"/>
          <w:tab w:val="left" w:pos="284"/>
          <w:tab w:val="left" w:pos="1134"/>
        </w:tabs>
        <w:ind w:firstLine="851"/>
        <w:jc w:val="both"/>
        <w:rPr>
          <w:rFonts w:cs="Times New Roman"/>
          <w:bCs/>
          <w:spacing w:val="-1"/>
          <w:sz w:val="24"/>
          <w:szCs w:val="24"/>
        </w:rPr>
      </w:pPr>
      <w:r w:rsidRPr="00271056">
        <w:rPr>
          <w:rFonts w:cs="Times New Roman"/>
          <w:bCs/>
          <w:spacing w:val="-1"/>
          <w:sz w:val="24"/>
          <w:szCs w:val="24"/>
        </w:rPr>
        <w:t>1</w:t>
      </w:r>
      <w:r w:rsidR="00E10DFE" w:rsidRPr="00271056">
        <w:rPr>
          <w:rFonts w:cs="Times New Roman"/>
          <w:bCs/>
          <w:spacing w:val="-1"/>
          <w:sz w:val="24"/>
          <w:szCs w:val="24"/>
        </w:rPr>
        <w:t>2</w:t>
      </w:r>
      <w:r w:rsidRPr="00271056">
        <w:rPr>
          <w:rFonts w:cs="Times New Roman"/>
          <w:bCs/>
          <w:spacing w:val="-1"/>
          <w:sz w:val="24"/>
          <w:szCs w:val="24"/>
        </w:rPr>
        <w:t>. Vienos dienos atlyginimo dydis už maitinim</w:t>
      </w:r>
      <w:r w:rsidR="00354301" w:rsidRPr="00271056">
        <w:rPr>
          <w:rFonts w:cs="Times New Roman"/>
          <w:bCs/>
          <w:spacing w:val="-1"/>
          <w:sz w:val="24"/>
          <w:szCs w:val="24"/>
        </w:rPr>
        <w:t>ą</w:t>
      </w:r>
      <w:r w:rsidRPr="00271056">
        <w:rPr>
          <w:rFonts w:cs="Times New Roman"/>
          <w:bCs/>
          <w:spacing w:val="-1"/>
          <w:sz w:val="24"/>
          <w:szCs w:val="24"/>
        </w:rPr>
        <w:t>:</w:t>
      </w:r>
    </w:p>
    <w:p w14:paraId="33B38FF0" w14:textId="77777777" w:rsidR="00BF4A4C" w:rsidRPr="00271056" w:rsidRDefault="00BF4A4C" w:rsidP="00BF4A4C">
      <w:pPr>
        <w:tabs>
          <w:tab w:val="left" w:pos="1102"/>
        </w:tabs>
        <w:ind w:firstLine="851"/>
        <w:jc w:val="both"/>
        <w:rPr>
          <w:rFonts w:cs="Times New Roman"/>
          <w:bCs/>
          <w:spacing w:val="-1"/>
          <w:sz w:val="24"/>
          <w:szCs w:val="24"/>
        </w:rPr>
      </w:pPr>
      <w:r w:rsidRPr="00271056">
        <w:rPr>
          <w:rFonts w:cs="Times New Roman"/>
          <w:bCs/>
          <w:spacing w:val="-1"/>
          <w:sz w:val="24"/>
          <w:szCs w:val="24"/>
        </w:rPr>
        <w:t>1</w:t>
      </w:r>
      <w:r w:rsidR="00F50D3B" w:rsidRPr="00271056">
        <w:rPr>
          <w:rFonts w:cs="Times New Roman"/>
          <w:bCs/>
          <w:spacing w:val="-1"/>
          <w:sz w:val="24"/>
          <w:szCs w:val="24"/>
        </w:rPr>
        <w:t>2</w:t>
      </w:r>
      <w:r w:rsidRPr="00271056">
        <w:rPr>
          <w:rFonts w:cs="Times New Roman"/>
          <w:bCs/>
          <w:spacing w:val="-1"/>
          <w:sz w:val="24"/>
          <w:szCs w:val="24"/>
        </w:rPr>
        <w:t xml:space="preserve">.1. </w:t>
      </w:r>
      <w:r w:rsidRPr="00271056">
        <w:rPr>
          <w:rFonts w:cs="Times New Roman"/>
          <w:bCs/>
          <w:sz w:val="24"/>
          <w:szCs w:val="24"/>
        </w:rPr>
        <w:t>už patiekalų gamybą – 0,58 Eur;</w:t>
      </w:r>
    </w:p>
    <w:p w14:paraId="0AA5B259" w14:textId="77777777" w:rsidR="00713F70" w:rsidRPr="00271056" w:rsidRDefault="00BF4A4C" w:rsidP="0000675B">
      <w:pPr>
        <w:tabs>
          <w:tab w:val="left" w:pos="871"/>
          <w:tab w:val="left" w:pos="1282"/>
        </w:tabs>
        <w:spacing w:line="274" w:lineRule="exact"/>
        <w:ind w:firstLine="851"/>
        <w:jc w:val="both"/>
        <w:rPr>
          <w:rFonts w:cs="Times New Roman"/>
          <w:bCs/>
          <w:spacing w:val="-2"/>
          <w:sz w:val="24"/>
          <w:szCs w:val="24"/>
        </w:rPr>
      </w:pPr>
      <w:r w:rsidRPr="00271056">
        <w:rPr>
          <w:rFonts w:cs="Times New Roman"/>
          <w:bCs/>
          <w:spacing w:val="-2"/>
          <w:sz w:val="24"/>
          <w:szCs w:val="24"/>
        </w:rPr>
        <w:t>1</w:t>
      </w:r>
      <w:r w:rsidR="00F50D3B" w:rsidRPr="00271056">
        <w:rPr>
          <w:rFonts w:cs="Times New Roman"/>
          <w:bCs/>
          <w:spacing w:val="-2"/>
          <w:sz w:val="24"/>
          <w:szCs w:val="24"/>
        </w:rPr>
        <w:t>2</w:t>
      </w:r>
      <w:r w:rsidRPr="00271056">
        <w:rPr>
          <w:rFonts w:cs="Times New Roman"/>
          <w:bCs/>
          <w:spacing w:val="-2"/>
          <w:sz w:val="24"/>
          <w:szCs w:val="24"/>
        </w:rPr>
        <w:t>.2. už produktus:</w:t>
      </w:r>
    </w:p>
    <w:tbl>
      <w:tblPr>
        <w:tblpPr w:leftFromText="180" w:rightFromText="180" w:vertAnchor="text" w:horzAnchor="margin" w:tblpY="102"/>
        <w:tblW w:w="9669" w:type="dxa"/>
        <w:tblLayout w:type="fixed"/>
        <w:tblCellMar>
          <w:left w:w="30" w:type="dxa"/>
          <w:right w:w="30" w:type="dxa"/>
        </w:tblCellMar>
        <w:tblLook w:val="04A0" w:firstRow="1" w:lastRow="0" w:firstColumn="1" w:lastColumn="0" w:noHBand="0" w:noVBand="1"/>
      </w:tblPr>
      <w:tblGrid>
        <w:gridCol w:w="2410"/>
        <w:gridCol w:w="1448"/>
        <w:gridCol w:w="1417"/>
        <w:gridCol w:w="1418"/>
        <w:gridCol w:w="1417"/>
        <w:gridCol w:w="1559"/>
      </w:tblGrid>
      <w:tr w:rsidR="00D3665A" w:rsidRPr="00271056" w14:paraId="5694F742" w14:textId="77777777" w:rsidTr="0000675B">
        <w:trPr>
          <w:trHeight w:val="595"/>
        </w:trPr>
        <w:tc>
          <w:tcPr>
            <w:tcW w:w="24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B7B0BD"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Grupės ir maitinimų skaičius</w:t>
            </w:r>
          </w:p>
        </w:tc>
        <w:tc>
          <w:tcPr>
            <w:tcW w:w="1448" w:type="dxa"/>
            <w:tcBorders>
              <w:top w:val="single" w:sz="4" w:space="0" w:color="000000"/>
              <w:left w:val="single" w:sz="4" w:space="0" w:color="auto"/>
              <w:bottom w:val="single" w:sz="4" w:space="0" w:color="000000"/>
              <w:right w:val="nil"/>
            </w:tcBorders>
            <w:shd w:val="clear" w:color="auto" w:fill="FFFFFF"/>
            <w:hideMark/>
          </w:tcPr>
          <w:p w14:paraId="4F04032C"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1</w:t>
            </w:r>
          </w:p>
          <w:p w14:paraId="67FA97E2" w14:textId="77777777" w:rsidR="00D3665A" w:rsidRPr="00271056" w:rsidRDefault="00D3665A" w:rsidP="00D3665A">
            <w:pPr>
              <w:spacing w:line="254" w:lineRule="auto"/>
              <w:ind w:hanging="30"/>
              <w:jc w:val="center"/>
              <w:rPr>
                <w:color w:val="000000"/>
                <w:sz w:val="24"/>
                <w:szCs w:val="24"/>
              </w:rPr>
            </w:pPr>
            <w:r w:rsidRPr="00271056">
              <w:rPr>
                <w:color w:val="000000"/>
                <w:sz w:val="24"/>
                <w:szCs w:val="24"/>
              </w:rPr>
              <w:t>maitinimas (pusryčiai arba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13A19E55"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 xml:space="preserve">1 </w:t>
            </w:r>
          </w:p>
          <w:p w14:paraId="3A43E591"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maitinimas (pietūs)</w:t>
            </w:r>
          </w:p>
        </w:tc>
        <w:tc>
          <w:tcPr>
            <w:tcW w:w="1418" w:type="dxa"/>
            <w:tcBorders>
              <w:top w:val="single" w:sz="4" w:space="0" w:color="000000"/>
              <w:left w:val="single" w:sz="4" w:space="0" w:color="000000"/>
              <w:bottom w:val="single" w:sz="4" w:space="0" w:color="000000"/>
              <w:right w:val="nil"/>
            </w:tcBorders>
            <w:shd w:val="clear" w:color="auto" w:fill="FFFFFF"/>
            <w:hideMark/>
          </w:tcPr>
          <w:p w14:paraId="59CAB87A"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2</w:t>
            </w:r>
          </w:p>
          <w:p w14:paraId="51140120"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ir pietūs arba pietūs ir vakarienė)</w:t>
            </w:r>
          </w:p>
        </w:tc>
        <w:tc>
          <w:tcPr>
            <w:tcW w:w="1417" w:type="dxa"/>
            <w:tcBorders>
              <w:top w:val="single" w:sz="4" w:space="0" w:color="000000"/>
              <w:left w:val="single" w:sz="4" w:space="0" w:color="000000"/>
              <w:bottom w:val="single" w:sz="4" w:space="0" w:color="000000"/>
              <w:right w:val="nil"/>
            </w:tcBorders>
            <w:shd w:val="clear" w:color="auto" w:fill="FFFFFF"/>
            <w:hideMark/>
          </w:tcPr>
          <w:p w14:paraId="077C1C8B"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3</w:t>
            </w:r>
          </w:p>
          <w:p w14:paraId="3F5FB3E6"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pietūs, vakarienė)</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5854942" w14:textId="77777777" w:rsidR="00D3665A" w:rsidRPr="00271056" w:rsidRDefault="00D3665A" w:rsidP="00D3665A">
            <w:pPr>
              <w:snapToGrid w:val="0"/>
              <w:spacing w:line="254" w:lineRule="auto"/>
              <w:ind w:firstLine="851"/>
              <w:rPr>
                <w:color w:val="000000"/>
                <w:sz w:val="24"/>
                <w:szCs w:val="24"/>
              </w:rPr>
            </w:pPr>
            <w:r w:rsidRPr="00271056">
              <w:rPr>
                <w:color w:val="000000"/>
                <w:sz w:val="24"/>
                <w:szCs w:val="24"/>
              </w:rPr>
              <w:t>4</w:t>
            </w:r>
          </w:p>
          <w:p w14:paraId="7558467C" w14:textId="77777777" w:rsidR="00D3665A" w:rsidRPr="00271056" w:rsidRDefault="00D3665A" w:rsidP="00D3665A">
            <w:pPr>
              <w:spacing w:line="254" w:lineRule="auto"/>
              <w:jc w:val="center"/>
              <w:rPr>
                <w:color w:val="000000"/>
                <w:sz w:val="24"/>
                <w:szCs w:val="24"/>
              </w:rPr>
            </w:pPr>
            <w:r w:rsidRPr="00271056">
              <w:rPr>
                <w:color w:val="000000"/>
                <w:sz w:val="24"/>
                <w:szCs w:val="24"/>
              </w:rPr>
              <w:t>maitinimai (pusryčiai, pietūs, pavakariai, vakarienė)</w:t>
            </w:r>
          </w:p>
        </w:tc>
      </w:tr>
      <w:tr w:rsidR="00D3665A" w:rsidRPr="00271056" w14:paraId="6172DE1D" w14:textId="77777777" w:rsidTr="0000675B">
        <w:trPr>
          <w:trHeight w:val="149"/>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BDE94B1" w14:textId="77777777" w:rsidR="00D3665A" w:rsidRPr="00271056" w:rsidRDefault="00D3665A" w:rsidP="00D3665A">
            <w:pPr>
              <w:widowControl/>
              <w:suppressAutoHyphens w:val="0"/>
              <w:autoSpaceDE/>
              <w:rPr>
                <w:color w:val="000000"/>
                <w:sz w:val="24"/>
                <w:szCs w:val="24"/>
              </w:rPr>
            </w:pPr>
          </w:p>
        </w:tc>
        <w:tc>
          <w:tcPr>
            <w:tcW w:w="1448" w:type="dxa"/>
            <w:tcBorders>
              <w:top w:val="single" w:sz="4" w:space="0" w:color="000000"/>
              <w:left w:val="single" w:sz="4" w:space="0" w:color="auto"/>
              <w:bottom w:val="single" w:sz="4" w:space="0" w:color="000000"/>
              <w:right w:val="nil"/>
            </w:tcBorders>
            <w:shd w:val="clear" w:color="auto" w:fill="FFFFFF"/>
            <w:hideMark/>
          </w:tcPr>
          <w:p w14:paraId="14FB0B7E"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7DF4954B"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8" w:type="dxa"/>
            <w:tcBorders>
              <w:top w:val="single" w:sz="4" w:space="0" w:color="000000"/>
              <w:left w:val="single" w:sz="4" w:space="0" w:color="000000"/>
              <w:bottom w:val="single" w:sz="4" w:space="0" w:color="000000"/>
              <w:right w:val="nil"/>
            </w:tcBorders>
            <w:shd w:val="clear" w:color="auto" w:fill="FFFFFF"/>
            <w:hideMark/>
          </w:tcPr>
          <w:p w14:paraId="2B106B1D"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417" w:type="dxa"/>
            <w:tcBorders>
              <w:top w:val="single" w:sz="4" w:space="0" w:color="000000"/>
              <w:left w:val="single" w:sz="4" w:space="0" w:color="000000"/>
              <w:bottom w:val="single" w:sz="4" w:space="0" w:color="000000"/>
              <w:right w:val="nil"/>
            </w:tcBorders>
            <w:shd w:val="clear" w:color="auto" w:fill="FFFFFF"/>
            <w:hideMark/>
          </w:tcPr>
          <w:p w14:paraId="2FE9FD98"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3EB283B0" w14:textId="77777777" w:rsidR="00D3665A" w:rsidRPr="00271056" w:rsidRDefault="00D3665A" w:rsidP="00D3665A">
            <w:pPr>
              <w:snapToGrid w:val="0"/>
              <w:spacing w:line="254" w:lineRule="auto"/>
              <w:jc w:val="center"/>
              <w:rPr>
                <w:color w:val="000000"/>
                <w:sz w:val="24"/>
                <w:szCs w:val="24"/>
              </w:rPr>
            </w:pPr>
            <w:r w:rsidRPr="00271056">
              <w:rPr>
                <w:color w:val="000000"/>
                <w:sz w:val="24"/>
                <w:szCs w:val="24"/>
              </w:rPr>
              <w:t>Dydis eurais</w:t>
            </w:r>
          </w:p>
        </w:tc>
      </w:tr>
      <w:tr w:rsidR="00D3665A" w:rsidRPr="00271056" w14:paraId="40C79373" w14:textId="77777777" w:rsidTr="0000675B">
        <w:trPr>
          <w:trHeight w:val="293"/>
        </w:trPr>
        <w:tc>
          <w:tcPr>
            <w:tcW w:w="2410" w:type="dxa"/>
            <w:tcBorders>
              <w:top w:val="single" w:sz="4" w:space="0" w:color="auto"/>
              <w:left w:val="single" w:sz="4" w:space="0" w:color="000000"/>
              <w:bottom w:val="single" w:sz="4" w:space="0" w:color="000000"/>
              <w:right w:val="nil"/>
            </w:tcBorders>
            <w:shd w:val="clear" w:color="auto" w:fill="FFFFFF"/>
            <w:hideMark/>
          </w:tcPr>
          <w:p w14:paraId="0EBFDCF3" w14:textId="77777777" w:rsidR="00D3665A" w:rsidRPr="00271056" w:rsidRDefault="00D3665A" w:rsidP="00D3665A">
            <w:pPr>
              <w:snapToGrid w:val="0"/>
              <w:spacing w:line="254" w:lineRule="auto"/>
              <w:jc w:val="both"/>
              <w:rPr>
                <w:color w:val="000000"/>
                <w:sz w:val="24"/>
                <w:szCs w:val="24"/>
              </w:rPr>
            </w:pPr>
            <w:r w:rsidRPr="00271056">
              <w:rPr>
                <w:color w:val="000000"/>
                <w:sz w:val="24"/>
                <w:szCs w:val="24"/>
              </w:rPr>
              <w:t>Lopšelio grupės</w:t>
            </w:r>
          </w:p>
        </w:tc>
        <w:tc>
          <w:tcPr>
            <w:tcW w:w="1448" w:type="dxa"/>
            <w:tcBorders>
              <w:top w:val="single" w:sz="4" w:space="0" w:color="000000"/>
              <w:left w:val="single" w:sz="4" w:space="0" w:color="000000"/>
              <w:bottom w:val="single" w:sz="4" w:space="0" w:color="000000"/>
              <w:right w:val="nil"/>
            </w:tcBorders>
            <w:shd w:val="clear" w:color="auto" w:fill="FFFFFF"/>
            <w:hideMark/>
          </w:tcPr>
          <w:p w14:paraId="718C04A8"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0,61</w:t>
            </w:r>
          </w:p>
        </w:tc>
        <w:tc>
          <w:tcPr>
            <w:tcW w:w="1417" w:type="dxa"/>
            <w:tcBorders>
              <w:top w:val="single" w:sz="4" w:space="0" w:color="000000"/>
              <w:left w:val="single" w:sz="4" w:space="0" w:color="000000"/>
              <w:bottom w:val="single" w:sz="4" w:space="0" w:color="000000"/>
              <w:right w:val="nil"/>
            </w:tcBorders>
            <w:shd w:val="clear" w:color="auto" w:fill="FFFFFF"/>
            <w:hideMark/>
          </w:tcPr>
          <w:p w14:paraId="239B8B95"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1,24</w:t>
            </w:r>
          </w:p>
        </w:tc>
        <w:tc>
          <w:tcPr>
            <w:tcW w:w="1418" w:type="dxa"/>
            <w:tcBorders>
              <w:top w:val="single" w:sz="4" w:space="0" w:color="000000"/>
              <w:left w:val="single" w:sz="4" w:space="0" w:color="000000"/>
              <w:bottom w:val="single" w:sz="4" w:space="0" w:color="000000"/>
              <w:right w:val="nil"/>
            </w:tcBorders>
            <w:shd w:val="clear" w:color="auto" w:fill="FFFFFF"/>
            <w:hideMark/>
          </w:tcPr>
          <w:p w14:paraId="214691FF"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1,85</w:t>
            </w:r>
          </w:p>
        </w:tc>
        <w:tc>
          <w:tcPr>
            <w:tcW w:w="1417" w:type="dxa"/>
            <w:tcBorders>
              <w:top w:val="single" w:sz="4" w:space="0" w:color="000000"/>
              <w:left w:val="single" w:sz="4" w:space="0" w:color="000000"/>
              <w:bottom w:val="single" w:sz="4" w:space="0" w:color="000000"/>
              <w:right w:val="nil"/>
            </w:tcBorders>
            <w:shd w:val="clear" w:color="auto" w:fill="FFFFFF"/>
            <w:hideMark/>
          </w:tcPr>
          <w:p w14:paraId="2B5BA653"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76088AF3"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2,80</w:t>
            </w:r>
          </w:p>
        </w:tc>
      </w:tr>
      <w:tr w:rsidR="00D3665A" w14:paraId="73DA7A57" w14:textId="77777777" w:rsidTr="0000675B">
        <w:trPr>
          <w:trHeight w:val="228"/>
        </w:trPr>
        <w:tc>
          <w:tcPr>
            <w:tcW w:w="2410" w:type="dxa"/>
            <w:tcBorders>
              <w:top w:val="single" w:sz="4" w:space="0" w:color="000000"/>
              <w:left w:val="single" w:sz="4" w:space="0" w:color="000000"/>
              <w:bottom w:val="single" w:sz="4" w:space="0" w:color="000000"/>
              <w:right w:val="nil"/>
            </w:tcBorders>
            <w:shd w:val="clear" w:color="auto" w:fill="FFFFFF"/>
            <w:hideMark/>
          </w:tcPr>
          <w:p w14:paraId="43707054" w14:textId="77777777" w:rsidR="00D3665A" w:rsidRPr="00271056" w:rsidRDefault="00D3665A" w:rsidP="00D3665A">
            <w:pPr>
              <w:snapToGrid w:val="0"/>
              <w:spacing w:line="254" w:lineRule="auto"/>
              <w:rPr>
                <w:color w:val="000000"/>
                <w:sz w:val="24"/>
                <w:szCs w:val="24"/>
              </w:rPr>
            </w:pPr>
            <w:r w:rsidRPr="00271056">
              <w:rPr>
                <w:color w:val="000000"/>
                <w:sz w:val="24"/>
                <w:szCs w:val="24"/>
              </w:rPr>
              <w:t>Darželio ir priešmokyklinės grupės</w:t>
            </w:r>
          </w:p>
        </w:tc>
        <w:tc>
          <w:tcPr>
            <w:tcW w:w="1448" w:type="dxa"/>
            <w:tcBorders>
              <w:top w:val="single" w:sz="4" w:space="0" w:color="000000"/>
              <w:left w:val="single" w:sz="4" w:space="0" w:color="000000"/>
              <w:bottom w:val="single" w:sz="4" w:space="0" w:color="000000"/>
              <w:right w:val="nil"/>
            </w:tcBorders>
            <w:shd w:val="clear" w:color="auto" w:fill="FFFFFF"/>
            <w:hideMark/>
          </w:tcPr>
          <w:p w14:paraId="4B922048"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0,70</w:t>
            </w:r>
          </w:p>
        </w:tc>
        <w:tc>
          <w:tcPr>
            <w:tcW w:w="1417" w:type="dxa"/>
            <w:tcBorders>
              <w:top w:val="single" w:sz="4" w:space="0" w:color="000000"/>
              <w:left w:val="single" w:sz="4" w:space="0" w:color="000000"/>
              <w:bottom w:val="single" w:sz="4" w:space="0" w:color="000000"/>
              <w:right w:val="nil"/>
            </w:tcBorders>
            <w:shd w:val="clear" w:color="auto" w:fill="FFFFFF"/>
            <w:hideMark/>
          </w:tcPr>
          <w:p w14:paraId="3FED34DC"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1,50</w:t>
            </w:r>
            <w:r w:rsidRPr="00271056">
              <w:rPr>
                <w:b/>
                <w:bCs/>
                <w:color w:val="000000"/>
                <w:sz w:val="24"/>
                <w:szCs w:val="24"/>
              </w:rPr>
              <w:t>*</w:t>
            </w:r>
          </w:p>
        </w:tc>
        <w:tc>
          <w:tcPr>
            <w:tcW w:w="1418" w:type="dxa"/>
            <w:tcBorders>
              <w:top w:val="single" w:sz="4" w:space="0" w:color="000000"/>
              <w:left w:val="single" w:sz="4" w:space="0" w:color="000000"/>
              <w:bottom w:val="single" w:sz="4" w:space="0" w:color="000000"/>
              <w:right w:val="nil"/>
            </w:tcBorders>
            <w:shd w:val="clear" w:color="auto" w:fill="FFFFFF"/>
            <w:hideMark/>
          </w:tcPr>
          <w:p w14:paraId="0A11B970"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2,20</w:t>
            </w:r>
            <w:r w:rsidRPr="00271056">
              <w:rPr>
                <w:b/>
                <w:bCs/>
                <w:color w:val="000000"/>
                <w:sz w:val="24"/>
                <w:szCs w:val="24"/>
              </w:rPr>
              <w:t>*</w:t>
            </w:r>
          </w:p>
        </w:tc>
        <w:tc>
          <w:tcPr>
            <w:tcW w:w="1417" w:type="dxa"/>
            <w:tcBorders>
              <w:top w:val="single" w:sz="4" w:space="0" w:color="000000"/>
              <w:left w:val="single" w:sz="4" w:space="0" w:color="000000"/>
              <w:bottom w:val="single" w:sz="4" w:space="0" w:color="000000"/>
              <w:right w:val="nil"/>
            </w:tcBorders>
            <w:shd w:val="clear" w:color="auto" w:fill="FFFFFF"/>
            <w:hideMark/>
          </w:tcPr>
          <w:p w14:paraId="6503A52C" w14:textId="77777777" w:rsidR="00D3665A" w:rsidRPr="00271056" w:rsidRDefault="00D3665A" w:rsidP="00D3665A">
            <w:pPr>
              <w:snapToGrid w:val="0"/>
              <w:spacing w:line="254" w:lineRule="auto"/>
              <w:jc w:val="center"/>
              <w:rPr>
                <w:strike/>
                <w:color w:val="000000"/>
                <w:sz w:val="24"/>
                <w:szCs w:val="24"/>
              </w:rPr>
            </w:pPr>
            <w:r w:rsidRPr="00271056">
              <w:rPr>
                <w:color w:val="000000"/>
                <w:sz w:val="24"/>
                <w:szCs w:val="24"/>
              </w:rPr>
              <w:t>2,90</w:t>
            </w:r>
            <w:r w:rsidRPr="00271056">
              <w:rPr>
                <w:b/>
                <w:bCs/>
                <w:color w:val="000000"/>
                <w:sz w:val="24"/>
                <w:szCs w:val="24"/>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14:paraId="57E47E9F" w14:textId="77777777" w:rsidR="00D3665A" w:rsidRPr="0000675B" w:rsidRDefault="00D3665A" w:rsidP="00D3665A">
            <w:pPr>
              <w:snapToGrid w:val="0"/>
              <w:spacing w:line="254" w:lineRule="auto"/>
              <w:jc w:val="center"/>
              <w:rPr>
                <w:strike/>
                <w:color w:val="000000"/>
                <w:sz w:val="24"/>
                <w:szCs w:val="24"/>
              </w:rPr>
            </w:pPr>
            <w:r w:rsidRPr="00271056">
              <w:rPr>
                <w:color w:val="000000"/>
                <w:sz w:val="24"/>
                <w:szCs w:val="24"/>
              </w:rPr>
              <w:t>3,24</w:t>
            </w:r>
            <w:r w:rsidRPr="00271056">
              <w:rPr>
                <w:b/>
                <w:bCs/>
                <w:color w:val="000000"/>
                <w:sz w:val="24"/>
                <w:szCs w:val="24"/>
              </w:rPr>
              <w:t>*</w:t>
            </w:r>
            <w:r w:rsidRPr="0000675B">
              <w:rPr>
                <w:b/>
                <w:bCs/>
                <w:color w:val="000000"/>
                <w:sz w:val="24"/>
                <w:szCs w:val="24"/>
              </w:rPr>
              <w:t xml:space="preserve"> </w:t>
            </w:r>
            <w:r w:rsidRPr="0000675B">
              <w:rPr>
                <w:color w:val="000000"/>
                <w:sz w:val="24"/>
                <w:szCs w:val="24"/>
              </w:rPr>
              <w:t xml:space="preserve"> </w:t>
            </w:r>
          </w:p>
        </w:tc>
      </w:tr>
    </w:tbl>
    <w:p w14:paraId="1F9460FB" w14:textId="77777777" w:rsidR="00C879A9" w:rsidRDefault="00C879A9" w:rsidP="00C879A9">
      <w:pPr>
        <w:tabs>
          <w:tab w:val="left" w:pos="871"/>
          <w:tab w:val="left" w:pos="1282"/>
        </w:tabs>
        <w:spacing w:line="274" w:lineRule="exact"/>
        <w:ind w:firstLine="851"/>
        <w:jc w:val="both"/>
        <w:rPr>
          <w:rFonts w:cs="Times New Roman"/>
          <w:bCs/>
          <w:spacing w:val="-2"/>
          <w:sz w:val="24"/>
          <w:szCs w:val="24"/>
        </w:rPr>
      </w:pPr>
    </w:p>
    <w:p w14:paraId="1A593CF3" w14:textId="59F37B57" w:rsidR="00C879A9" w:rsidRDefault="00271056" w:rsidP="00F41267">
      <w:pPr>
        <w:tabs>
          <w:tab w:val="left" w:pos="958"/>
        </w:tabs>
        <w:spacing w:line="281" w:lineRule="exact"/>
        <w:ind w:firstLine="851"/>
        <w:jc w:val="both"/>
        <w:rPr>
          <w:rFonts w:cs="Times New Roman"/>
          <w:color w:val="000000" w:themeColor="text1"/>
          <w:shd w:val="clear" w:color="auto" w:fill="FFFFFF"/>
        </w:rPr>
      </w:pPr>
      <w:r w:rsidRPr="007146F9">
        <w:rPr>
          <w:rFonts w:cs="Times New Roman"/>
          <w:spacing w:val="-2"/>
        </w:rPr>
        <w:t xml:space="preserve">Pastaba. </w:t>
      </w:r>
      <w:r w:rsidR="00C879A9" w:rsidRPr="007146F9">
        <w:rPr>
          <w:rFonts w:cs="Times New Roman"/>
          <w:spacing w:val="-2"/>
        </w:rPr>
        <w:t>*</w:t>
      </w:r>
      <w:r>
        <w:rPr>
          <w:rFonts w:cs="Times New Roman"/>
          <w:b/>
          <w:bCs/>
          <w:spacing w:val="-2"/>
        </w:rPr>
        <w:t xml:space="preserve"> – </w:t>
      </w:r>
      <w:r w:rsidR="00C879A9" w:rsidRPr="00F41267">
        <w:rPr>
          <w:rFonts w:cs="Times New Roman"/>
          <w:bCs/>
          <w:spacing w:val="-2"/>
        </w:rPr>
        <w:t>Darželio ir</w:t>
      </w:r>
      <w:r w:rsidR="00C879A9" w:rsidRPr="00F41267">
        <w:rPr>
          <w:rFonts w:cs="Times New Roman"/>
          <w:b/>
          <w:bCs/>
          <w:spacing w:val="-2"/>
        </w:rPr>
        <w:t xml:space="preserve"> </w:t>
      </w:r>
      <w:r w:rsidR="00C879A9" w:rsidRPr="00F41267">
        <w:rPr>
          <w:rFonts w:cs="Times New Roman"/>
          <w:spacing w:val="-2"/>
        </w:rPr>
        <w:t xml:space="preserve">priešmokyklinėse grupėse pietų atlyginimo dydis už produktus taikomas </w:t>
      </w:r>
      <w:r w:rsidR="00C879A9" w:rsidRPr="00F41267">
        <w:rPr>
          <w:rFonts w:cs="Times New Roman"/>
          <w:color w:val="333333"/>
          <w:shd w:val="clear" w:color="auto" w:fill="FFFFFF"/>
        </w:rPr>
        <w:t xml:space="preserve">Lietuvos </w:t>
      </w:r>
      <w:r w:rsidR="00C879A9" w:rsidRPr="00F41267">
        <w:rPr>
          <w:rFonts w:cs="Times New Roman"/>
          <w:color w:val="000000" w:themeColor="text1"/>
          <w:shd w:val="clear" w:color="auto" w:fill="FFFFFF"/>
        </w:rPr>
        <w:t>Respublikos socialinės paramos mokiniams įstatymo 7 straipsnio 2 dalyje nustatyta tvarka ir Savivaldybės administracijos direktoriaus patvirtintais nemokamo maitinimo įkainiais.</w:t>
      </w:r>
      <w:r w:rsidR="00E039E3" w:rsidRPr="00F41267">
        <w:rPr>
          <w:rFonts w:cs="Times New Roman"/>
          <w:color w:val="000000" w:themeColor="text1"/>
          <w:shd w:val="clear" w:color="auto" w:fill="FFFFFF"/>
        </w:rPr>
        <w:t xml:space="preserve"> </w:t>
      </w:r>
    </w:p>
    <w:p w14:paraId="68E782D6" w14:textId="77777777" w:rsidR="00F41267" w:rsidRPr="00F41267" w:rsidRDefault="00F41267" w:rsidP="00F41267">
      <w:pPr>
        <w:tabs>
          <w:tab w:val="left" w:pos="958"/>
        </w:tabs>
        <w:spacing w:line="281" w:lineRule="exact"/>
        <w:ind w:firstLine="851"/>
        <w:jc w:val="both"/>
        <w:rPr>
          <w:rFonts w:cs="Times New Roman"/>
          <w:i/>
          <w:iCs/>
          <w:color w:val="0070C0"/>
          <w:shd w:val="clear" w:color="auto" w:fill="FFFFFF"/>
        </w:rPr>
      </w:pPr>
    </w:p>
    <w:p w14:paraId="6C83FFDB" w14:textId="77777777" w:rsidR="004D05A2" w:rsidRPr="00271056" w:rsidRDefault="00637A1E" w:rsidP="0000675B">
      <w:pPr>
        <w:tabs>
          <w:tab w:val="left" w:pos="851"/>
        </w:tabs>
        <w:spacing w:line="274" w:lineRule="exact"/>
        <w:ind w:right="36" w:firstLine="851"/>
        <w:jc w:val="both"/>
        <w:rPr>
          <w:rFonts w:cs="Times New Roman"/>
          <w:bCs/>
          <w:strike/>
          <w:sz w:val="24"/>
          <w:szCs w:val="24"/>
        </w:rPr>
      </w:pPr>
      <w:r w:rsidRPr="00271056">
        <w:rPr>
          <w:rFonts w:cs="Times New Roman"/>
          <w:bCs/>
          <w:sz w:val="24"/>
          <w:szCs w:val="24"/>
        </w:rPr>
        <w:t>1</w:t>
      </w:r>
      <w:r w:rsidR="000563B3" w:rsidRPr="00271056">
        <w:rPr>
          <w:rFonts w:cs="Times New Roman"/>
          <w:bCs/>
          <w:sz w:val="24"/>
          <w:szCs w:val="24"/>
        </w:rPr>
        <w:t>3</w:t>
      </w:r>
      <w:r w:rsidRPr="00271056">
        <w:rPr>
          <w:rFonts w:cs="Times New Roman"/>
          <w:bCs/>
          <w:sz w:val="24"/>
          <w:szCs w:val="24"/>
        </w:rPr>
        <w:t>. Švietimo įstaigos darbuotojai, kurie maitinasi švietimo įstaigoje pagamintu maistu, už maitinimą</w:t>
      </w:r>
      <w:r w:rsidR="00011F4E" w:rsidRPr="00271056">
        <w:rPr>
          <w:rFonts w:cs="Times New Roman"/>
          <w:bCs/>
          <w:sz w:val="24"/>
          <w:szCs w:val="24"/>
        </w:rPr>
        <w:t>si, vadovaujantis Aprašo 1</w:t>
      </w:r>
      <w:r w:rsidR="001C289E" w:rsidRPr="00271056">
        <w:rPr>
          <w:rFonts w:cs="Times New Roman"/>
          <w:bCs/>
          <w:sz w:val="24"/>
          <w:szCs w:val="24"/>
        </w:rPr>
        <w:t>2</w:t>
      </w:r>
      <w:r w:rsidR="00011F4E" w:rsidRPr="00271056">
        <w:rPr>
          <w:rFonts w:cs="Times New Roman"/>
          <w:bCs/>
          <w:sz w:val="24"/>
          <w:szCs w:val="24"/>
        </w:rPr>
        <w:t xml:space="preserve"> punktu, atsiskaito švietimo įstaigoje nustatyta tvarka.</w:t>
      </w:r>
    </w:p>
    <w:p w14:paraId="1EFB5CA3" w14:textId="1DA06A15" w:rsidR="00BF4A4C" w:rsidRPr="00271056" w:rsidRDefault="00BF4A4C" w:rsidP="00BF4A4C">
      <w:pPr>
        <w:tabs>
          <w:tab w:val="left" w:pos="1217"/>
        </w:tabs>
        <w:spacing w:line="274" w:lineRule="exact"/>
        <w:ind w:firstLine="851"/>
        <w:jc w:val="both"/>
        <w:rPr>
          <w:rFonts w:cs="Times New Roman"/>
          <w:bCs/>
          <w:color w:val="FF0000"/>
          <w:sz w:val="24"/>
          <w:szCs w:val="24"/>
          <w:lang w:eastAsia="en-US"/>
        </w:rPr>
      </w:pPr>
      <w:r w:rsidRPr="00271056">
        <w:rPr>
          <w:rFonts w:cs="Times New Roman"/>
          <w:bCs/>
          <w:sz w:val="24"/>
          <w:szCs w:val="24"/>
        </w:rPr>
        <w:t>1</w:t>
      </w:r>
      <w:r w:rsidR="000563B3" w:rsidRPr="00271056">
        <w:rPr>
          <w:rFonts w:cs="Times New Roman"/>
          <w:bCs/>
          <w:sz w:val="24"/>
          <w:szCs w:val="24"/>
        </w:rPr>
        <w:t>4</w:t>
      </w:r>
      <w:r w:rsidRPr="00271056">
        <w:rPr>
          <w:rFonts w:cs="Times New Roman"/>
          <w:bCs/>
          <w:sz w:val="24"/>
          <w:szCs w:val="24"/>
        </w:rPr>
        <w:t>. Tėvai (kiti teisėti vaiko atstovai) turi teisę pasirinkti ugdymo trukmę (nuo 4 iki 24 val.) ir maitinimų skaičių (ne daugiau kaip 4 maitinimai</w:t>
      </w:r>
      <w:r w:rsidRPr="00271056">
        <w:rPr>
          <w:rFonts w:cs="Times New Roman"/>
          <w:bCs/>
          <w:color w:val="FF0000"/>
          <w:sz w:val="24"/>
          <w:szCs w:val="24"/>
        </w:rPr>
        <w:t xml:space="preserve"> </w:t>
      </w:r>
      <w:r w:rsidRPr="00271056">
        <w:rPr>
          <w:rFonts w:cs="Times New Roman"/>
          <w:bCs/>
          <w:sz w:val="24"/>
          <w:szCs w:val="24"/>
        </w:rPr>
        <w:t xml:space="preserve">arba be maitinimo, jei skirtas pritaikytas maitinimas, t. y. vaikas </w:t>
      </w:r>
      <w:r w:rsidR="00F41267" w:rsidRPr="00271056">
        <w:rPr>
          <w:rFonts w:cs="Times New Roman"/>
          <w:bCs/>
          <w:sz w:val="24"/>
          <w:szCs w:val="24"/>
        </w:rPr>
        <w:t xml:space="preserve">per dieną </w:t>
      </w:r>
      <w:r w:rsidRPr="00271056">
        <w:rPr>
          <w:rFonts w:cs="Times New Roman"/>
          <w:bCs/>
          <w:sz w:val="24"/>
          <w:szCs w:val="24"/>
        </w:rPr>
        <w:t>maitinamas savo iš namų atsineštu maistu). Apie planuojamus kito mėnesio pakeitimus tėvai privalo informuoti švietimo įstaigą iki einamojo mėnesio priešpaskutinės darbo dienos.</w:t>
      </w:r>
    </w:p>
    <w:p w14:paraId="2C1D983B" w14:textId="1865ED8A" w:rsidR="00BF4A4C" w:rsidRPr="00271056" w:rsidRDefault="00BF4A4C" w:rsidP="00BF4A4C">
      <w:pPr>
        <w:tabs>
          <w:tab w:val="left" w:pos="567"/>
        </w:tabs>
        <w:spacing w:line="281" w:lineRule="exact"/>
        <w:ind w:firstLine="851"/>
        <w:jc w:val="both"/>
        <w:rPr>
          <w:rFonts w:cs="Times New Roman"/>
          <w:bCs/>
          <w:sz w:val="24"/>
          <w:szCs w:val="24"/>
        </w:rPr>
      </w:pPr>
      <w:r w:rsidRPr="00271056">
        <w:rPr>
          <w:rFonts w:cs="Times New Roman"/>
          <w:bCs/>
          <w:sz w:val="24"/>
          <w:szCs w:val="24"/>
        </w:rPr>
        <w:t>1</w:t>
      </w:r>
      <w:r w:rsidR="000563B3" w:rsidRPr="00271056">
        <w:rPr>
          <w:rFonts w:cs="Times New Roman"/>
          <w:bCs/>
          <w:sz w:val="24"/>
          <w:szCs w:val="24"/>
        </w:rPr>
        <w:t>5</w:t>
      </w:r>
      <w:r w:rsidRPr="00271056">
        <w:rPr>
          <w:rFonts w:cs="Times New Roman"/>
          <w:bCs/>
          <w:sz w:val="24"/>
          <w:szCs w:val="24"/>
        </w:rPr>
        <w:t xml:space="preserve">. Aprašo </w:t>
      </w:r>
      <w:r w:rsidR="00011F4E" w:rsidRPr="00271056">
        <w:rPr>
          <w:rFonts w:cs="Times New Roman"/>
          <w:bCs/>
          <w:sz w:val="24"/>
          <w:szCs w:val="24"/>
        </w:rPr>
        <w:t>1</w:t>
      </w:r>
      <w:r w:rsidR="0081712B" w:rsidRPr="00271056">
        <w:rPr>
          <w:rFonts w:cs="Times New Roman"/>
          <w:bCs/>
          <w:sz w:val="24"/>
          <w:szCs w:val="24"/>
        </w:rPr>
        <w:t>1</w:t>
      </w:r>
      <w:r w:rsidRPr="00271056">
        <w:rPr>
          <w:rFonts w:cs="Times New Roman"/>
          <w:bCs/>
          <w:sz w:val="24"/>
          <w:szCs w:val="24"/>
        </w:rPr>
        <w:t xml:space="preserve"> ir </w:t>
      </w:r>
      <w:r w:rsidR="00011F4E" w:rsidRPr="00271056">
        <w:rPr>
          <w:rFonts w:cs="Times New Roman"/>
          <w:bCs/>
          <w:sz w:val="24"/>
          <w:szCs w:val="24"/>
        </w:rPr>
        <w:t>1</w:t>
      </w:r>
      <w:r w:rsidR="0081712B" w:rsidRPr="00271056">
        <w:rPr>
          <w:rFonts w:cs="Times New Roman"/>
          <w:bCs/>
          <w:sz w:val="24"/>
          <w:szCs w:val="24"/>
        </w:rPr>
        <w:t>2</w:t>
      </w:r>
      <w:r w:rsidRPr="00271056">
        <w:rPr>
          <w:rFonts w:cs="Times New Roman"/>
          <w:bCs/>
          <w:sz w:val="24"/>
          <w:szCs w:val="24"/>
        </w:rPr>
        <w:t xml:space="preserve"> punktų nuostatos netaikomos bendrojo ugdymo mokyklose dirbančioms priešmokyklinio ugdymo grupėms, organizuojančioms veiklą pagal </w:t>
      </w:r>
      <w:r w:rsidR="0047541C" w:rsidRPr="00271056">
        <w:rPr>
          <w:rFonts w:cs="Times New Roman"/>
          <w:bCs/>
          <w:sz w:val="24"/>
          <w:szCs w:val="24"/>
        </w:rPr>
        <w:t>S</w:t>
      </w:r>
      <w:r w:rsidRPr="00271056">
        <w:rPr>
          <w:rFonts w:cs="Times New Roman"/>
          <w:bCs/>
          <w:sz w:val="24"/>
          <w:szCs w:val="24"/>
        </w:rPr>
        <w:t xml:space="preserve">avivaldybės administracijos direktoriaus įsakymu patvirtintus modelius: I modelį  (grupės veiklos trukmė  per dieną – 4 val.) ir II modelį (grupės veiklos trukmė  per dieną – 6 val. 36 min.).  </w:t>
      </w:r>
    </w:p>
    <w:p w14:paraId="0665E00F" w14:textId="77777777" w:rsidR="00BF4A4C" w:rsidRPr="00271056" w:rsidRDefault="00BF4A4C" w:rsidP="00BF4A4C">
      <w:pPr>
        <w:tabs>
          <w:tab w:val="left" w:pos="958"/>
        </w:tabs>
        <w:spacing w:line="281" w:lineRule="exact"/>
        <w:ind w:firstLine="1533"/>
        <w:jc w:val="both"/>
        <w:rPr>
          <w:rFonts w:cs="Times New Roman"/>
          <w:sz w:val="24"/>
          <w:szCs w:val="24"/>
        </w:rPr>
      </w:pPr>
    </w:p>
    <w:p w14:paraId="0D516403" w14:textId="77777777" w:rsidR="00BF4A4C" w:rsidRPr="00271056" w:rsidRDefault="00BF4A4C" w:rsidP="0047541C">
      <w:pPr>
        <w:tabs>
          <w:tab w:val="left" w:pos="958"/>
        </w:tabs>
        <w:spacing w:line="281" w:lineRule="exact"/>
        <w:jc w:val="center"/>
        <w:rPr>
          <w:rFonts w:cs="Times New Roman"/>
          <w:b/>
          <w:bCs/>
          <w:sz w:val="24"/>
          <w:szCs w:val="24"/>
        </w:rPr>
      </w:pPr>
      <w:r w:rsidRPr="00271056">
        <w:rPr>
          <w:rFonts w:cs="Times New Roman"/>
          <w:b/>
          <w:bCs/>
          <w:sz w:val="24"/>
          <w:szCs w:val="24"/>
        </w:rPr>
        <w:t>III SKYRIUS</w:t>
      </w:r>
    </w:p>
    <w:p w14:paraId="06768249" w14:textId="77777777" w:rsidR="00BF4A4C" w:rsidRPr="00271056" w:rsidRDefault="00BF4A4C" w:rsidP="0047541C">
      <w:pPr>
        <w:tabs>
          <w:tab w:val="left" w:pos="958"/>
        </w:tabs>
        <w:spacing w:line="281" w:lineRule="exact"/>
        <w:jc w:val="center"/>
        <w:rPr>
          <w:rFonts w:cs="Times New Roman"/>
          <w:b/>
          <w:bCs/>
          <w:sz w:val="24"/>
          <w:szCs w:val="24"/>
        </w:rPr>
      </w:pPr>
      <w:r w:rsidRPr="00271056">
        <w:rPr>
          <w:rFonts w:cs="Times New Roman"/>
          <w:b/>
          <w:bCs/>
          <w:sz w:val="24"/>
          <w:szCs w:val="24"/>
        </w:rPr>
        <w:t>ATLYGINIMO UŽ VAIKO IŠLAIKYMĄ LENGVATOS</w:t>
      </w:r>
    </w:p>
    <w:p w14:paraId="0B70F108" w14:textId="77777777" w:rsidR="00BF4A4C" w:rsidRPr="00271056" w:rsidRDefault="00BF4A4C" w:rsidP="00BF4A4C">
      <w:pPr>
        <w:rPr>
          <w:rFonts w:cs="Times New Roman"/>
          <w:sz w:val="24"/>
          <w:szCs w:val="24"/>
        </w:rPr>
      </w:pPr>
    </w:p>
    <w:p w14:paraId="06DB7077" w14:textId="2724C0C5" w:rsidR="00BF4A4C" w:rsidRPr="00271056" w:rsidRDefault="00BF4A4C" w:rsidP="00BF4A4C">
      <w:pPr>
        <w:tabs>
          <w:tab w:val="left" w:pos="958"/>
        </w:tabs>
        <w:spacing w:line="274" w:lineRule="exact"/>
        <w:ind w:left="22" w:firstLine="851"/>
        <w:jc w:val="both"/>
        <w:rPr>
          <w:rFonts w:cs="Times New Roman"/>
          <w:sz w:val="24"/>
          <w:szCs w:val="24"/>
        </w:rPr>
      </w:pPr>
      <w:r w:rsidRPr="00271056">
        <w:rPr>
          <w:rFonts w:cs="Times New Roman"/>
          <w:sz w:val="24"/>
          <w:szCs w:val="24"/>
        </w:rPr>
        <w:t>1</w:t>
      </w:r>
      <w:r w:rsidR="00013C85" w:rsidRPr="00271056">
        <w:rPr>
          <w:rFonts w:cs="Times New Roman"/>
          <w:sz w:val="24"/>
          <w:szCs w:val="24"/>
        </w:rPr>
        <w:t>6</w:t>
      </w:r>
      <w:r w:rsidRPr="00271056">
        <w:rPr>
          <w:rFonts w:cs="Times New Roman"/>
          <w:sz w:val="24"/>
          <w:szCs w:val="24"/>
        </w:rPr>
        <w:t>. Mėnesinio atlyginimo už ugdymo aplinkos išlaikymą lengvatos taikomos vaikams, jei šeimai taikoma atvejo vadyba ir (ar) vaikui skirtas privalomas ikimokyklinis ugdymas Aprašo 2</w:t>
      </w:r>
      <w:r w:rsidR="002D425E" w:rsidRPr="00271056">
        <w:rPr>
          <w:rFonts w:cs="Times New Roman"/>
          <w:sz w:val="24"/>
          <w:szCs w:val="24"/>
        </w:rPr>
        <w:t>4</w:t>
      </w:r>
      <w:r w:rsidR="00866F6B" w:rsidRPr="00271056">
        <w:rPr>
          <w:rFonts w:cs="Times New Roman"/>
          <w:sz w:val="24"/>
          <w:szCs w:val="24"/>
        </w:rPr>
        <w:t xml:space="preserve"> </w:t>
      </w:r>
      <w:r w:rsidRPr="00271056">
        <w:rPr>
          <w:rFonts w:cs="Times New Roman"/>
          <w:sz w:val="24"/>
          <w:szCs w:val="24"/>
        </w:rPr>
        <w:t xml:space="preserve">punkte nustatyta tvarka. </w:t>
      </w:r>
    </w:p>
    <w:p w14:paraId="2B762D52" w14:textId="77777777" w:rsidR="00BF4A4C" w:rsidRPr="00271056" w:rsidRDefault="00BF4A4C" w:rsidP="00BF4A4C">
      <w:pPr>
        <w:tabs>
          <w:tab w:val="left" w:pos="851"/>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 xml:space="preserve">. Atlyginimas už maitinimo paslaugas mažinamas 50 procentų: </w:t>
      </w:r>
    </w:p>
    <w:p w14:paraId="6FB55D15" w14:textId="77777777" w:rsidR="00BF4A4C" w:rsidRPr="00271056" w:rsidRDefault="00BF4A4C" w:rsidP="00BF4A4C">
      <w:pPr>
        <w:tabs>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.1. jei šeima augina tris ir daugiau vaikų  (kurie yra iki 18 metų ir vyresni, jei mokosi</w:t>
      </w:r>
      <w:r w:rsidRPr="00271056">
        <w:rPr>
          <w:rFonts w:cs="Times New Roman"/>
          <w:bCs/>
          <w:strike/>
          <w:sz w:val="24"/>
          <w:szCs w:val="24"/>
        </w:rPr>
        <w:t xml:space="preserve"> </w:t>
      </w:r>
      <w:r w:rsidRPr="00271056">
        <w:rPr>
          <w:rFonts w:cs="Times New Roman"/>
          <w:bCs/>
          <w:sz w:val="24"/>
          <w:szCs w:val="24"/>
        </w:rPr>
        <w:t>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1BC0D49C" w14:textId="77777777" w:rsidR="00BF4A4C" w:rsidRPr="00271056" w:rsidRDefault="00BF4A4C" w:rsidP="00BF4A4C">
      <w:pPr>
        <w:tabs>
          <w:tab w:val="left" w:pos="709"/>
          <w:tab w:val="left" w:pos="1066"/>
        </w:tabs>
        <w:spacing w:line="274" w:lineRule="exact"/>
        <w:ind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 xml:space="preserve">.2.  jei vienas iš tėvų </w:t>
      </w:r>
      <w:r w:rsidRPr="00271056">
        <w:rPr>
          <w:rFonts w:cs="Times New Roman"/>
          <w:bCs/>
          <w:sz w:val="24"/>
          <w:szCs w:val="24"/>
          <w:lang w:eastAsia="lt-LT"/>
        </w:rPr>
        <w:t>(</w:t>
      </w:r>
      <w:r w:rsidRPr="00271056">
        <w:rPr>
          <w:rFonts w:cs="Times New Roman"/>
          <w:bCs/>
          <w:sz w:val="24"/>
          <w:szCs w:val="24"/>
        </w:rPr>
        <w:t>kitų teisėtų vaiko atstovų</w:t>
      </w:r>
      <w:r w:rsidRPr="00271056">
        <w:rPr>
          <w:rFonts w:cs="Times New Roman"/>
          <w:bCs/>
          <w:sz w:val="24"/>
          <w:szCs w:val="24"/>
          <w:lang w:eastAsia="lt-LT"/>
        </w:rPr>
        <w:t xml:space="preserve">) </w:t>
      </w:r>
      <w:r w:rsidRPr="00271056">
        <w:rPr>
          <w:rFonts w:cs="Times New Roman"/>
          <w:bCs/>
          <w:sz w:val="24"/>
          <w:szCs w:val="24"/>
        </w:rPr>
        <w:t>atlieka privalomąją karo tarnybą;</w:t>
      </w:r>
    </w:p>
    <w:p w14:paraId="4FA92064" w14:textId="77777777" w:rsidR="00BF4A4C" w:rsidRPr="00271056" w:rsidRDefault="00BF4A4C" w:rsidP="00BF4A4C">
      <w:pPr>
        <w:tabs>
          <w:tab w:val="left" w:pos="1066"/>
        </w:tabs>
        <w:spacing w:line="274" w:lineRule="exact"/>
        <w:ind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.3. jei vaikui nustatytas neįgalumas;</w:t>
      </w:r>
    </w:p>
    <w:p w14:paraId="264C6D41" w14:textId="77777777" w:rsidR="00BF4A4C" w:rsidRPr="00271056" w:rsidRDefault="00BF4A4C" w:rsidP="00BF4A4C">
      <w:pPr>
        <w:tabs>
          <w:tab w:val="left" w:pos="993"/>
        </w:tabs>
        <w:spacing w:line="274" w:lineRule="exact"/>
        <w:ind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7</w:t>
      </w:r>
      <w:r w:rsidRPr="00271056">
        <w:rPr>
          <w:rFonts w:cs="Times New Roman"/>
          <w:bCs/>
          <w:sz w:val="24"/>
          <w:szCs w:val="24"/>
        </w:rPr>
        <w:t>.4. jei vaiką augina tik vienas iš tėvų (vienas yra miręs, jei vaikui nenustatyta ir nepripažinta tėvystė, vienas iš tėvų yra dingęs be žinios) ir vidutinės pajamos vienam šeimos nariui per mėnesį yra mažesnės nei 1,5 valstybės remiamų pajamų dydžio.</w:t>
      </w:r>
    </w:p>
    <w:p w14:paraId="5D0810AE" w14:textId="77777777" w:rsidR="00BF4A4C" w:rsidRPr="00271056" w:rsidRDefault="00BF4A4C" w:rsidP="00BF4A4C">
      <w:pPr>
        <w:tabs>
          <w:tab w:val="left" w:pos="1066"/>
        </w:tabs>
        <w:spacing w:line="274" w:lineRule="exact"/>
        <w:ind w:left="22" w:right="14" w:firstLine="851"/>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Pr="00271056">
        <w:rPr>
          <w:rFonts w:cs="Times New Roman"/>
          <w:bCs/>
          <w:sz w:val="24"/>
          <w:szCs w:val="24"/>
        </w:rPr>
        <w:t xml:space="preserve">. </w:t>
      </w:r>
      <w:r w:rsidRPr="00271056">
        <w:rPr>
          <w:rFonts w:cs="Times New Roman"/>
          <w:bCs/>
          <w:spacing w:val="-1"/>
          <w:sz w:val="24"/>
          <w:szCs w:val="24"/>
        </w:rPr>
        <w:t>Vienos dienos atlyginimas už maitinimo paslaugas nemokamas:</w:t>
      </w:r>
    </w:p>
    <w:p w14:paraId="1974DAA6" w14:textId="506B65C8" w:rsidR="00505903" w:rsidRPr="00271056" w:rsidRDefault="008F1520" w:rsidP="00BF4A4C">
      <w:pPr>
        <w:tabs>
          <w:tab w:val="left" w:pos="1066"/>
        </w:tabs>
        <w:spacing w:line="274" w:lineRule="exact"/>
        <w:ind w:left="22" w:right="14" w:firstLine="851"/>
        <w:jc w:val="both"/>
        <w:rPr>
          <w:rFonts w:cs="Times New Roman"/>
          <w:bCs/>
          <w:spacing w:val="-1"/>
          <w:sz w:val="24"/>
          <w:szCs w:val="24"/>
        </w:rPr>
      </w:pPr>
      <w:bookmarkStart w:id="1" w:name="_Hlk104299277"/>
      <w:r w:rsidRPr="00271056">
        <w:rPr>
          <w:rFonts w:cs="Times New Roman"/>
          <w:bCs/>
          <w:spacing w:val="-1"/>
          <w:sz w:val="24"/>
          <w:szCs w:val="24"/>
        </w:rPr>
        <w:lastRenderedPageBreak/>
        <w:t>1</w:t>
      </w:r>
      <w:r w:rsidR="00013C85" w:rsidRPr="00271056">
        <w:rPr>
          <w:rFonts w:cs="Times New Roman"/>
          <w:bCs/>
          <w:spacing w:val="-1"/>
          <w:sz w:val="24"/>
          <w:szCs w:val="24"/>
        </w:rPr>
        <w:t>8</w:t>
      </w:r>
      <w:r w:rsidR="00505903" w:rsidRPr="00271056">
        <w:rPr>
          <w:rFonts w:cs="Times New Roman"/>
          <w:bCs/>
          <w:spacing w:val="-1"/>
          <w:sz w:val="24"/>
          <w:szCs w:val="24"/>
        </w:rPr>
        <w:t xml:space="preserve">.1. jei tėvai </w:t>
      </w:r>
      <w:r w:rsidR="00505903" w:rsidRPr="00271056">
        <w:rPr>
          <w:rFonts w:cs="Times New Roman"/>
          <w:bCs/>
          <w:sz w:val="24"/>
          <w:szCs w:val="24"/>
          <w:lang w:eastAsia="lt-LT"/>
        </w:rPr>
        <w:t>(</w:t>
      </w:r>
      <w:r w:rsidR="00505903" w:rsidRPr="00271056">
        <w:rPr>
          <w:rFonts w:cs="Times New Roman"/>
          <w:bCs/>
          <w:sz w:val="24"/>
          <w:szCs w:val="24"/>
        </w:rPr>
        <w:t>kiti teisėti vaiko atstovai</w:t>
      </w:r>
      <w:r w:rsidR="00505903" w:rsidRPr="00271056">
        <w:rPr>
          <w:rFonts w:cs="Times New Roman"/>
          <w:bCs/>
          <w:sz w:val="24"/>
          <w:szCs w:val="24"/>
          <w:lang w:eastAsia="lt-LT"/>
        </w:rPr>
        <w:t xml:space="preserve">) </w:t>
      </w:r>
      <w:r w:rsidR="00A1175E" w:rsidRPr="00271056">
        <w:rPr>
          <w:rFonts w:cs="Times New Roman"/>
          <w:bCs/>
          <w:sz w:val="24"/>
          <w:szCs w:val="24"/>
          <w:lang w:eastAsia="lt-LT"/>
        </w:rPr>
        <w:t xml:space="preserve">ne vėliau kaip </w:t>
      </w:r>
      <w:r w:rsidR="00505903" w:rsidRPr="00271056">
        <w:rPr>
          <w:rFonts w:cs="Times New Roman"/>
          <w:bCs/>
          <w:sz w:val="24"/>
          <w:szCs w:val="24"/>
          <w:lang w:eastAsia="lt-LT"/>
        </w:rPr>
        <w:t xml:space="preserve">prieš 3 darbo dienas </w:t>
      </w:r>
      <w:r w:rsidR="00A1175E" w:rsidRPr="00271056">
        <w:rPr>
          <w:rFonts w:cs="Times New Roman"/>
          <w:bCs/>
          <w:sz w:val="24"/>
          <w:szCs w:val="24"/>
          <w:lang w:eastAsia="lt-LT"/>
        </w:rPr>
        <w:t>praneša įstaigai</w:t>
      </w:r>
      <w:r w:rsidR="00F9770D" w:rsidRPr="00271056">
        <w:rPr>
          <w:rFonts w:cs="Times New Roman"/>
          <w:bCs/>
          <w:sz w:val="24"/>
          <w:szCs w:val="24"/>
          <w:lang w:eastAsia="lt-LT"/>
        </w:rPr>
        <w:t xml:space="preserve">  ir </w:t>
      </w:r>
      <w:r w:rsidR="00505903" w:rsidRPr="00271056">
        <w:rPr>
          <w:rFonts w:cs="Times New Roman"/>
          <w:bCs/>
          <w:sz w:val="24"/>
          <w:szCs w:val="24"/>
          <w:lang w:eastAsia="lt-LT"/>
        </w:rPr>
        <w:t>patei</w:t>
      </w:r>
      <w:r w:rsidR="00F9770D" w:rsidRPr="00271056">
        <w:rPr>
          <w:rFonts w:cs="Times New Roman"/>
          <w:bCs/>
          <w:sz w:val="24"/>
          <w:szCs w:val="24"/>
          <w:lang w:eastAsia="lt-LT"/>
        </w:rPr>
        <w:t>kia prašymą dėl vaiko nelankymo;</w:t>
      </w:r>
    </w:p>
    <w:bookmarkEnd w:id="1"/>
    <w:p w14:paraId="32F4DA50" w14:textId="77777777" w:rsidR="00BF4A4C" w:rsidRPr="00271056" w:rsidRDefault="008F1520" w:rsidP="00BF4A4C">
      <w:pPr>
        <w:tabs>
          <w:tab w:val="left" w:pos="1066"/>
        </w:tabs>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2</w:t>
      </w:r>
      <w:r w:rsidR="00BF4A4C" w:rsidRPr="00271056">
        <w:rPr>
          <w:rFonts w:cs="Times New Roman"/>
          <w:bCs/>
          <w:spacing w:val="-1"/>
          <w:sz w:val="24"/>
          <w:szCs w:val="24"/>
        </w:rPr>
        <w:t xml:space="preserve">. </w:t>
      </w:r>
      <w:r w:rsidR="00BF4A4C" w:rsidRPr="00271056">
        <w:rPr>
          <w:rFonts w:cs="Times New Roman"/>
          <w:bCs/>
          <w:sz w:val="24"/>
          <w:szCs w:val="24"/>
        </w:rPr>
        <w:t>jei šeima gauna socialinę pašalpą</w:t>
      </w:r>
      <w:r w:rsidR="00E767A7" w:rsidRPr="00271056">
        <w:rPr>
          <w:rFonts w:cs="Times New Roman"/>
          <w:bCs/>
          <w:sz w:val="24"/>
          <w:szCs w:val="24"/>
        </w:rPr>
        <w:t>,</w:t>
      </w:r>
      <w:r w:rsidR="00DE6937" w:rsidRPr="00271056">
        <w:rPr>
          <w:rFonts w:cs="Times New Roman"/>
          <w:bCs/>
          <w:sz w:val="24"/>
          <w:szCs w:val="24"/>
        </w:rPr>
        <w:t xml:space="preserve"> mokamą pagal</w:t>
      </w:r>
      <w:r w:rsidR="00B65709" w:rsidRPr="00271056">
        <w:rPr>
          <w:rFonts w:cs="Times New Roman"/>
          <w:bCs/>
          <w:sz w:val="24"/>
          <w:szCs w:val="24"/>
        </w:rPr>
        <w:t xml:space="preserve"> </w:t>
      </w:r>
      <w:r w:rsidR="00B65709" w:rsidRPr="00271056">
        <w:rPr>
          <w:bCs/>
          <w:sz w:val="24"/>
          <w:szCs w:val="24"/>
        </w:rPr>
        <w:t>Lietuvos Respublikos piniginės socialinės paramos nepasiturintiems gyventojams įstatymą;</w:t>
      </w:r>
    </w:p>
    <w:p w14:paraId="7667F7E4" w14:textId="77777777" w:rsidR="00BF4A4C" w:rsidRPr="00271056" w:rsidRDefault="008F1520" w:rsidP="00BF4A4C">
      <w:pPr>
        <w:tabs>
          <w:tab w:val="left" w:pos="993"/>
        </w:tabs>
        <w:spacing w:line="274" w:lineRule="exact"/>
        <w:ind w:left="22" w:right="14" w:firstLine="829"/>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3</w:t>
      </w:r>
      <w:r w:rsidR="00BF4A4C" w:rsidRPr="00271056">
        <w:rPr>
          <w:rFonts w:cs="Times New Roman"/>
          <w:bCs/>
          <w:spacing w:val="-1"/>
          <w:sz w:val="24"/>
          <w:szCs w:val="24"/>
        </w:rPr>
        <w:t xml:space="preserve">. </w:t>
      </w:r>
      <w:r w:rsidR="00BF4A4C" w:rsidRPr="00271056">
        <w:rPr>
          <w:rFonts w:cs="Times New Roman"/>
          <w:bCs/>
          <w:sz w:val="24"/>
          <w:szCs w:val="24"/>
        </w:rPr>
        <w:t xml:space="preserve">jei šeimai </w:t>
      </w:r>
      <w:r w:rsidR="00BF4A4C" w:rsidRPr="00271056">
        <w:rPr>
          <w:rFonts w:eastAsia="HG Mincho Light J" w:cs="Times New Roman"/>
          <w:bCs/>
          <w:color w:val="000000"/>
          <w:sz w:val="24"/>
          <w:szCs w:val="24"/>
          <w:lang w:eastAsia="lt-LT"/>
        </w:rPr>
        <w:t xml:space="preserve">taikoma atvejo vadyba </w:t>
      </w:r>
      <w:r w:rsidR="00BF4A4C" w:rsidRPr="00271056">
        <w:rPr>
          <w:rFonts w:cs="Times New Roman"/>
          <w:bCs/>
          <w:sz w:val="24"/>
          <w:szCs w:val="24"/>
        </w:rPr>
        <w:t xml:space="preserve">ir (ar) vaikui skirtas privalomas ikimokyklinis ugdymas; </w:t>
      </w:r>
    </w:p>
    <w:p w14:paraId="0D9DD4F3" w14:textId="2118EA24" w:rsidR="00BF4A4C" w:rsidRPr="00271056" w:rsidRDefault="008F1520" w:rsidP="00BF4A4C">
      <w:pPr>
        <w:tabs>
          <w:tab w:val="left" w:pos="1217"/>
        </w:tabs>
        <w:spacing w:line="274" w:lineRule="exact"/>
        <w:ind w:firstLine="851"/>
        <w:jc w:val="both"/>
        <w:rPr>
          <w:rFonts w:cs="Times New Roman"/>
          <w:bCs/>
          <w:color w:val="FF0000"/>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4</w:t>
      </w:r>
      <w:r w:rsidR="00BF4A4C" w:rsidRPr="00271056">
        <w:rPr>
          <w:rFonts w:cs="Times New Roman"/>
          <w:bCs/>
          <w:spacing w:val="-1"/>
          <w:sz w:val="24"/>
          <w:szCs w:val="24"/>
        </w:rPr>
        <w:t xml:space="preserve">. </w:t>
      </w:r>
      <w:r w:rsidR="00BF4A4C" w:rsidRPr="00271056">
        <w:rPr>
          <w:rFonts w:cs="Times New Roman"/>
          <w:bCs/>
          <w:sz w:val="24"/>
          <w:szCs w:val="24"/>
        </w:rPr>
        <w:t>jei vaikui skirtas pritaikytas maitinimas ir jis tą dieną maitinamas iš namų atsineštu maistu</w:t>
      </w:r>
      <w:r w:rsidR="0047541C" w:rsidRPr="00271056">
        <w:rPr>
          <w:rFonts w:cs="Times New Roman"/>
          <w:bCs/>
          <w:sz w:val="24"/>
          <w:szCs w:val="24"/>
        </w:rPr>
        <w:t>;</w:t>
      </w:r>
    </w:p>
    <w:p w14:paraId="7AFF3023" w14:textId="77777777" w:rsidR="00BF4A4C" w:rsidRPr="00271056" w:rsidRDefault="008F1520" w:rsidP="00BF4A4C">
      <w:pPr>
        <w:tabs>
          <w:tab w:val="left" w:pos="1066"/>
        </w:tabs>
        <w:spacing w:line="274" w:lineRule="exact"/>
        <w:ind w:left="22" w:right="14" w:firstLine="851"/>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1"/>
          <w:sz w:val="24"/>
          <w:szCs w:val="24"/>
        </w:rPr>
        <w:t>.</w:t>
      </w:r>
      <w:r w:rsidR="00F9770D" w:rsidRPr="00271056">
        <w:rPr>
          <w:rFonts w:cs="Times New Roman"/>
          <w:bCs/>
          <w:spacing w:val="-1"/>
          <w:sz w:val="24"/>
          <w:szCs w:val="24"/>
        </w:rPr>
        <w:t>5</w:t>
      </w:r>
      <w:r w:rsidR="00BF4A4C" w:rsidRPr="00271056">
        <w:rPr>
          <w:rFonts w:cs="Times New Roman"/>
          <w:bCs/>
          <w:spacing w:val="-1"/>
          <w:sz w:val="24"/>
          <w:szCs w:val="24"/>
        </w:rPr>
        <w:t>. jei vaikas nelanko švietimo įstaigos:</w:t>
      </w:r>
    </w:p>
    <w:p w14:paraId="2AE6A1F5" w14:textId="70E6E72F" w:rsidR="001C02B0" w:rsidRPr="00271056" w:rsidRDefault="008F1520" w:rsidP="001C02B0">
      <w:pPr>
        <w:spacing w:line="274" w:lineRule="exact"/>
        <w:ind w:left="22" w:right="14" w:firstLine="851"/>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.1. </w:t>
      </w:r>
      <w:r w:rsidR="00BF4A4C" w:rsidRPr="00271056">
        <w:rPr>
          <w:rFonts w:cs="Times New Roman"/>
          <w:bCs/>
          <w:spacing w:val="-1"/>
          <w:sz w:val="24"/>
          <w:szCs w:val="24"/>
        </w:rPr>
        <w:t>dėl ligos</w:t>
      </w:r>
      <w:r w:rsidR="00E5185B">
        <w:rPr>
          <w:rFonts w:cs="Times New Roman"/>
          <w:bCs/>
          <w:spacing w:val="-1"/>
          <w:sz w:val="24"/>
          <w:szCs w:val="24"/>
        </w:rPr>
        <w:t>;</w:t>
      </w:r>
    </w:p>
    <w:p w14:paraId="6CDFF590" w14:textId="77777777" w:rsidR="00BF4A4C" w:rsidRPr="00271056" w:rsidRDefault="008F1520" w:rsidP="001C02B0">
      <w:pPr>
        <w:spacing w:line="274" w:lineRule="exact"/>
        <w:ind w:left="22" w:right="14" w:firstLine="851"/>
        <w:jc w:val="both"/>
        <w:rPr>
          <w:rFonts w:cs="Times New Roman"/>
          <w:bCs/>
          <w:strike/>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.2. </w:t>
      </w:r>
      <w:r w:rsidR="00BF4A4C" w:rsidRPr="00271056">
        <w:rPr>
          <w:rFonts w:cs="Times New Roman"/>
          <w:bCs/>
          <w:sz w:val="24"/>
          <w:szCs w:val="24"/>
        </w:rPr>
        <w:t xml:space="preserve">tėvų (kitų teisėtų vaiko atstovų) prašymu kasmetinių ir nemokamų jų atostogų metu; </w:t>
      </w:r>
    </w:p>
    <w:p w14:paraId="66DC930A" w14:textId="77777777" w:rsidR="00BF4A4C" w:rsidRPr="00271056" w:rsidRDefault="004D26A6" w:rsidP="006D2294">
      <w:pPr>
        <w:tabs>
          <w:tab w:val="left" w:pos="1303"/>
        </w:tabs>
        <w:spacing w:line="274" w:lineRule="exact"/>
        <w:ind w:firstLine="851"/>
        <w:jc w:val="both"/>
        <w:rPr>
          <w:rFonts w:cs="Times New Roman"/>
          <w:bCs/>
          <w:sz w:val="24"/>
          <w:szCs w:val="24"/>
          <w:lang w:eastAsia="en-US"/>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.3. vasaros mėnesiais, išskyrus vasaros laikotarpį, nurodytą tėvų (kitų teisėtų vaiko atstovų) prašyme, jei pageidauja lankyti švietimo įstaigą; </w:t>
      </w:r>
    </w:p>
    <w:p w14:paraId="3701DF0B" w14:textId="77777777" w:rsidR="00BF4A4C" w:rsidRPr="00271056" w:rsidRDefault="004D26A6" w:rsidP="00BF4A4C">
      <w:pPr>
        <w:tabs>
          <w:tab w:val="left" w:pos="1217"/>
        </w:tabs>
        <w:spacing w:line="274" w:lineRule="exact"/>
        <w:ind w:firstLine="913"/>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.4.</w:t>
      </w:r>
      <w:r w:rsidR="00BF4A4C" w:rsidRPr="00271056">
        <w:rPr>
          <w:rFonts w:cs="Times New Roman"/>
          <w:bCs/>
          <w:spacing w:val="-1"/>
          <w:sz w:val="24"/>
          <w:szCs w:val="24"/>
        </w:rPr>
        <w:t xml:space="preserve"> mokinių atostogų metu;</w:t>
      </w:r>
    </w:p>
    <w:p w14:paraId="5DD67EDD" w14:textId="77777777" w:rsidR="00BF4A4C" w:rsidRPr="00271056" w:rsidRDefault="004D26A6" w:rsidP="00BF4A4C">
      <w:pPr>
        <w:tabs>
          <w:tab w:val="left" w:pos="1217"/>
        </w:tabs>
        <w:spacing w:line="274" w:lineRule="exact"/>
        <w:ind w:firstLine="913"/>
        <w:jc w:val="both"/>
        <w:rPr>
          <w:rFonts w:cs="Times New Roman"/>
          <w:bCs/>
          <w:spacing w:val="-1"/>
          <w:sz w:val="24"/>
          <w:szCs w:val="24"/>
          <w:lang w:eastAsia="en-US"/>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.5. </w:t>
      </w:r>
      <w:r w:rsidR="00BF4A4C" w:rsidRPr="00271056">
        <w:rPr>
          <w:rFonts w:cs="Times New Roman"/>
          <w:bCs/>
          <w:spacing w:val="-1"/>
          <w:sz w:val="24"/>
          <w:szCs w:val="24"/>
        </w:rPr>
        <w:t>nelaimingų atsitikimų šeimoje atvejais;</w:t>
      </w:r>
    </w:p>
    <w:p w14:paraId="08CDC446" w14:textId="77777777" w:rsidR="00BF4A4C" w:rsidRPr="00271056" w:rsidRDefault="004D26A6" w:rsidP="00BF4A4C">
      <w:pPr>
        <w:tabs>
          <w:tab w:val="left" w:pos="1217"/>
        </w:tabs>
        <w:spacing w:line="274" w:lineRule="exact"/>
        <w:ind w:firstLine="913"/>
        <w:jc w:val="both"/>
        <w:rPr>
          <w:rFonts w:cs="Times New Roman"/>
          <w:bCs/>
          <w:spacing w:val="-1"/>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pacing w:val="-9"/>
          <w:sz w:val="24"/>
          <w:szCs w:val="24"/>
        </w:rPr>
        <w:t>.</w:t>
      </w:r>
      <w:r w:rsidR="00F9770D" w:rsidRPr="00271056">
        <w:rPr>
          <w:rFonts w:cs="Times New Roman"/>
          <w:bCs/>
          <w:spacing w:val="-9"/>
          <w:sz w:val="24"/>
          <w:szCs w:val="24"/>
        </w:rPr>
        <w:t>5</w:t>
      </w:r>
      <w:r w:rsidR="00BF4A4C" w:rsidRPr="00271056">
        <w:rPr>
          <w:rFonts w:cs="Times New Roman"/>
          <w:bCs/>
          <w:spacing w:val="-9"/>
          <w:sz w:val="24"/>
          <w:szCs w:val="24"/>
        </w:rPr>
        <w:t xml:space="preserve">.6. </w:t>
      </w:r>
      <w:r w:rsidR="00BF4A4C" w:rsidRPr="00271056">
        <w:rPr>
          <w:rFonts w:cs="Times New Roman"/>
          <w:bCs/>
          <w:spacing w:val="-1"/>
          <w:sz w:val="24"/>
          <w:szCs w:val="24"/>
        </w:rPr>
        <w:t>kai oro temperatūra yra žemesnė kaip minus 20 °C, arba dėl ekstremalių įvykių;</w:t>
      </w:r>
    </w:p>
    <w:p w14:paraId="58EF58B1" w14:textId="77777777" w:rsidR="00BF4A4C" w:rsidRPr="00271056" w:rsidRDefault="004D26A6" w:rsidP="00BF4A4C">
      <w:pPr>
        <w:tabs>
          <w:tab w:val="left" w:pos="709"/>
          <w:tab w:val="left" w:pos="1217"/>
        </w:tabs>
        <w:spacing w:line="274" w:lineRule="exact"/>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 xml:space="preserve">.7. kai vienas iš tėvų turi papildomų poilsio dienų per mėnesį, nes </w:t>
      </w:r>
      <w:r w:rsidR="00BF4A4C" w:rsidRPr="00271056">
        <w:rPr>
          <w:rFonts w:cs="Times New Roman"/>
          <w:bCs/>
          <w:sz w:val="24"/>
          <w:szCs w:val="24"/>
          <w:shd w:val="clear" w:color="auto" w:fill="FFFFFF"/>
        </w:rPr>
        <w:t>augina neįgalų vaiką iki aštuoniolikos metų arba vaikus iki dvylikos metų;</w:t>
      </w:r>
    </w:p>
    <w:p w14:paraId="712A5F08" w14:textId="53DB3BE5" w:rsidR="00BF4A4C" w:rsidRPr="00271056" w:rsidRDefault="004D26A6" w:rsidP="00BF4A4C">
      <w:pPr>
        <w:tabs>
          <w:tab w:val="left" w:pos="709"/>
          <w:tab w:val="left" w:pos="1217"/>
        </w:tabs>
        <w:spacing w:line="274" w:lineRule="exact"/>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.8. kai vienas iš tėvų turi poilsio dienas po pamaininio darbo</w:t>
      </w:r>
      <w:r w:rsidR="00F5505E" w:rsidRPr="00271056">
        <w:rPr>
          <w:rFonts w:cs="Times New Roman"/>
          <w:bCs/>
          <w:sz w:val="24"/>
          <w:szCs w:val="24"/>
        </w:rPr>
        <w:t xml:space="preserve"> arba dirba slenkančiu darbo grafiku</w:t>
      </w:r>
      <w:r w:rsidR="00BF4A4C" w:rsidRPr="00271056">
        <w:rPr>
          <w:rFonts w:cs="Times New Roman"/>
          <w:bCs/>
          <w:sz w:val="24"/>
          <w:szCs w:val="24"/>
        </w:rPr>
        <w:t>;</w:t>
      </w:r>
    </w:p>
    <w:p w14:paraId="018CA2DB" w14:textId="3F8918D3" w:rsidR="00BF4A4C" w:rsidRPr="00271056" w:rsidRDefault="004D26A6" w:rsidP="00BF4A4C">
      <w:pPr>
        <w:ind w:firstLine="913"/>
        <w:jc w:val="both"/>
        <w:rPr>
          <w:rFonts w:cs="Times New Roman"/>
          <w:bCs/>
          <w:sz w:val="24"/>
          <w:szCs w:val="24"/>
        </w:rPr>
      </w:pPr>
      <w:r w:rsidRPr="00271056">
        <w:rPr>
          <w:rFonts w:cs="Times New Roman"/>
          <w:bCs/>
          <w:sz w:val="24"/>
          <w:szCs w:val="24"/>
        </w:rPr>
        <w:t>1</w:t>
      </w:r>
      <w:r w:rsidR="00013C85" w:rsidRPr="00271056">
        <w:rPr>
          <w:rFonts w:cs="Times New Roman"/>
          <w:bCs/>
          <w:sz w:val="24"/>
          <w:szCs w:val="24"/>
        </w:rPr>
        <w:t>8</w:t>
      </w:r>
      <w:r w:rsidR="00BF4A4C" w:rsidRPr="00271056">
        <w:rPr>
          <w:rFonts w:cs="Times New Roman"/>
          <w:bCs/>
          <w:sz w:val="24"/>
          <w:szCs w:val="24"/>
        </w:rPr>
        <w:t>.</w:t>
      </w:r>
      <w:r w:rsidR="00F9770D" w:rsidRPr="00271056">
        <w:rPr>
          <w:rFonts w:cs="Times New Roman"/>
          <w:bCs/>
          <w:sz w:val="24"/>
          <w:szCs w:val="24"/>
        </w:rPr>
        <w:t>5</w:t>
      </w:r>
      <w:r w:rsidR="00BF4A4C" w:rsidRPr="00271056">
        <w:rPr>
          <w:rFonts w:cs="Times New Roman"/>
          <w:bCs/>
          <w:sz w:val="24"/>
          <w:szCs w:val="24"/>
        </w:rPr>
        <w:t>.9. kai vienas iš tėvų, Lietuvos Respublikos teritorijoje paskelbus karantiną, dirba nuotoliniu būdu</w:t>
      </w:r>
      <w:r w:rsidR="009E4B1F" w:rsidRPr="00271056">
        <w:rPr>
          <w:rFonts w:cs="Times New Roman"/>
          <w:bCs/>
          <w:sz w:val="24"/>
          <w:szCs w:val="24"/>
        </w:rPr>
        <w:t>.</w:t>
      </w:r>
    </w:p>
    <w:p w14:paraId="0B50633C" w14:textId="39A3F966" w:rsidR="00CD78B9" w:rsidRPr="00271056" w:rsidRDefault="002D425E" w:rsidP="00240095">
      <w:pPr>
        <w:ind w:firstLine="913"/>
        <w:jc w:val="both"/>
        <w:rPr>
          <w:rFonts w:cs="Times New Roman"/>
          <w:bCs/>
          <w:sz w:val="24"/>
          <w:szCs w:val="24"/>
        </w:rPr>
      </w:pPr>
      <w:r w:rsidRPr="00271056">
        <w:rPr>
          <w:rFonts w:cs="Times New Roman"/>
          <w:bCs/>
          <w:sz w:val="24"/>
          <w:szCs w:val="24"/>
        </w:rPr>
        <w:t>19.</w:t>
      </w:r>
      <w:r w:rsidR="00240095" w:rsidRPr="00271056">
        <w:rPr>
          <w:rFonts w:cs="Times New Roman"/>
          <w:bCs/>
          <w:sz w:val="24"/>
          <w:szCs w:val="24"/>
        </w:rPr>
        <w:t xml:space="preserve"> </w:t>
      </w:r>
      <w:r w:rsidRPr="00271056">
        <w:rPr>
          <w:rFonts w:cs="Times New Roman"/>
          <w:bCs/>
          <w:spacing w:val="-1"/>
          <w:sz w:val="24"/>
          <w:szCs w:val="24"/>
        </w:rPr>
        <w:t>T</w:t>
      </w:r>
      <w:r w:rsidR="004D26A6" w:rsidRPr="00271056">
        <w:rPr>
          <w:rFonts w:cs="Times New Roman"/>
          <w:bCs/>
          <w:spacing w:val="-1"/>
          <w:sz w:val="24"/>
          <w:szCs w:val="24"/>
        </w:rPr>
        <w:t>ėvams (kitiems teisėtiems vaiko atstovams) atlyginimo</w:t>
      </w:r>
      <w:r w:rsidR="004D26A6" w:rsidRPr="00271056">
        <w:rPr>
          <w:rFonts w:cs="Times New Roman"/>
          <w:bCs/>
          <w:sz w:val="24"/>
          <w:szCs w:val="24"/>
        </w:rPr>
        <w:t xml:space="preserve"> lengvatos gali būti taikomos ir kitais Apraše nenumatytais atvejais Savivaldybės tarybos sprendimu.</w:t>
      </w:r>
    </w:p>
    <w:p w14:paraId="25FBA6B4" w14:textId="7DB30BB8" w:rsidR="00BF4A4C" w:rsidRPr="00271056" w:rsidRDefault="002D425E" w:rsidP="00BF4A4C">
      <w:pPr>
        <w:tabs>
          <w:tab w:val="left" w:pos="851"/>
        </w:tabs>
        <w:ind w:firstLine="913"/>
        <w:jc w:val="both"/>
        <w:rPr>
          <w:rFonts w:eastAsia="Calibri" w:cs="Times New Roman"/>
          <w:bCs/>
          <w:sz w:val="24"/>
          <w:szCs w:val="24"/>
        </w:rPr>
      </w:pPr>
      <w:r w:rsidRPr="00271056">
        <w:rPr>
          <w:rFonts w:eastAsia="Calibri" w:cs="Times New Roman"/>
          <w:bCs/>
          <w:sz w:val="24"/>
          <w:szCs w:val="24"/>
        </w:rPr>
        <w:t>20</w:t>
      </w:r>
      <w:r w:rsidR="00BF4A4C" w:rsidRPr="00271056">
        <w:rPr>
          <w:rFonts w:eastAsia="Calibri" w:cs="Times New Roman"/>
          <w:bCs/>
          <w:sz w:val="24"/>
          <w:szCs w:val="24"/>
        </w:rPr>
        <w:t xml:space="preserve">. Jei priešmokyklinio ugdymo grupės ugdytiniui paskirtas nemokamas maitinimas iš valstybės biudžeto lėšų, lengvata </w:t>
      </w:r>
      <w:r w:rsidR="009E4B1F" w:rsidRPr="00271056">
        <w:rPr>
          <w:rFonts w:eastAsia="Calibri" w:cs="Times New Roman"/>
          <w:bCs/>
          <w:sz w:val="24"/>
          <w:szCs w:val="24"/>
        </w:rPr>
        <w:t xml:space="preserve">Aprašo </w:t>
      </w:r>
      <w:r w:rsidR="00E767A7" w:rsidRPr="00271056">
        <w:rPr>
          <w:rFonts w:eastAsia="Calibri" w:cs="Times New Roman"/>
          <w:bCs/>
          <w:sz w:val="24"/>
          <w:szCs w:val="24"/>
        </w:rPr>
        <w:t>16</w:t>
      </w:r>
      <w:r w:rsidR="00C83B18" w:rsidRPr="00271056">
        <w:rPr>
          <w:rFonts w:eastAsia="Calibri" w:cs="Times New Roman"/>
          <w:bCs/>
          <w:sz w:val="24"/>
          <w:szCs w:val="24"/>
        </w:rPr>
        <w:t xml:space="preserve"> </w:t>
      </w:r>
      <w:r w:rsidR="00BF4A4C" w:rsidRPr="00271056">
        <w:rPr>
          <w:rFonts w:eastAsia="Calibri" w:cs="Times New Roman"/>
          <w:bCs/>
          <w:sz w:val="24"/>
          <w:szCs w:val="24"/>
        </w:rPr>
        <w:t xml:space="preserve">punkte, </w:t>
      </w:r>
      <w:r w:rsidR="0044344A" w:rsidRPr="00271056">
        <w:rPr>
          <w:rFonts w:eastAsia="Calibri" w:cs="Times New Roman"/>
          <w:bCs/>
          <w:sz w:val="24"/>
          <w:szCs w:val="24"/>
        </w:rPr>
        <w:t>1</w:t>
      </w:r>
      <w:r w:rsidR="00E767A7" w:rsidRPr="00271056">
        <w:rPr>
          <w:rFonts w:eastAsia="Calibri" w:cs="Times New Roman"/>
          <w:bCs/>
          <w:sz w:val="24"/>
          <w:szCs w:val="24"/>
        </w:rPr>
        <w:t>8</w:t>
      </w:r>
      <w:r w:rsidR="00BF4A4C" w:rsidRPr="00271056">
        <w:rPr>
          <w:rFonts w:eastAsia="Calibri" w:cs="Times New Roman"/>
          <w:bCs/>
          <w:sz w:val="24"/>
          <w:szCs w:val="24"/>
        </w:rPr>
        <w:t>.</w:t>
      </w:r>
      <w:r w:rsidR="005805C9" w:rsidRPr="00271056">
        <w:rPr>
          <w:rFonts w:eastAsia="Calibri" w:cs="Times New Roman"/>
          <w:bCs/>
          <w:sz w:val="24"/>
          <w:szCs w:val="24"/>
        </w:rPr>
        <w:t>2</w:t>
      </w:r>
      <w:r w:rsidR="00BF4A4C" w:rsidRPr="00271056">
        <w:rPr>
          <w:rFonts w:eastAsia="Calibri" w:cs="Times New Roman"/>
          <w:bCs/>
          <w:sz w:val="24"/>
          <w:szCs w:val="24"/>
        </w:rPr>
        <w:t xml:space="preserve"> ir </w:t>
      </w:r>
      <w:r w:rsidR="0044344A" w:rsidRPr="00271056">
        <w:rPr>
          <w:rFonts w:eastAsia="Calibri" w:cs="Times New Roman"/>
          <w:bCs/>
          <w:sz w:val="24"/>
          <w:szCs w:val="24"/>
        </w:rPr>
        <w:t>1</w:t>
      </w:r>
      <w:r w:rsidR="00E767A7" w:rsidRPr="00271056">
        <w:rPr>
          <w:rFonts w:eastAsia="Calibri" w:cs="Times New Roman"/>
          <w:bCs/>
          <w:sz w:val="24"/>
          <w:szCs w:val="24"/>
        </w:rPr>
        <w:t>8</w:t>
      </w:r>
      <w:r w:rsidR="00BF4A4C" w:rsidRPr="00271056">
        <w:rPr>
          <w:rFonts w:eastAsia="Calibri" w:cs="Times New Roman"/>
          <w:bCs/>
          <w:sz w:val="24"/>
          <w:szCs w:val="24"/>
        </w:rPr>
        <w:t>.</w:t>
      </w:r>
      <w:r w:rsidR="005805C9" w:rsidRPr="00271056">
        <w:rPr>
          <w:rFonts w:eastAsia="Calibri" w:cs="Times New Roman"/>
          <w:bCs/>
          <w:sz w:val="24"/>
          <w:szCs w:val="24"/>
        </w:rPr>
        <w:t>3</w:t>
      </w:r>
      <w:r w:rsidR="00BF4A4C" w:rsidRPr="00271056">
        <w:rPr>
          <w:rFonts w:eastAsia="Calibri" w:cs="Times New Roman"/>
          <w:bCs/>
          <w:sz w:val="24"/>
          <w:szCs w:val="24"/>
        </w:rPr>
        <w:t xml:space="preserve"> papunkčiuose nurodytais atvejais taikoma tik už kitus pasirinktus maitinimus.</w:t>
      </w:r>
    </w:p>
    <w:p w14:paraId="42370552" w14:textId="035DF043" w:rsidR="00B15966" w:rsidRPr="00271056" w:rsidRDefault="003763B6" w:rsidP="003763B6">
      <w:pPr>
        <w:tabs>
          <w:tab w:val="left" w:pos="851"/>
        </w:tabs>
        <w:jc w:val="both"/>
        <w:rPr>
          <w:rFonts w:eastAsia="Calibri" w:cs="Times New Roman"/>
          <w:bCs/>
          <w:sz w:val="24"/>
          <w:szCs w:val="24"/>
        </w:rPr>
      </w:pPr>
      <w:r w:rsidRPr="00271056">
        <w:rPr>
          <w:rFonts w:cs="Times New Roman"/>
          <w:bCs/>
          <w:sz w:val="24"/>
          <w:szCs w:val="24"/>
        </w:rPr>
        <w:t xml:space="preserve">               </w:t>
      </w:r>
      <w:r w:rsidR="006A1FED" w:rsidRPr="00271056">
        <w:rPr>
          <w:rFonts w:eastAsia="Calibri" w:cs="Times New Roman"/>
          <w:bCs/>
          <w:sz w:val="24"/>
          <w:szCs w:val="24"/>
        </w:rPr>
        <w:t>2</w:t>
      </w:r>
      <w:r w:rsidR="002D425E" w:rsidRPr="00271056">
        <w:rPr>
          <w:rFonts w:eastAsia="Calibri" w:cs="Times New Roman"/>
          <w:bCs/>
          <w:sz w:val="24"/>
          <w:szCs w:val="24"/>
        </w:rPr>
        <w:t>1</w:t>
      </w:r>
      <w:r w:rsidRPr="00271056">
        <w:rPr>
          <w:rFonts w:eastAsia="Calibri" w:cs="Times New Roman"/>
          <w:bCs/>
          <w:sz w:val="24"/>
          <w:szCs w:val="24"/>
        </w:rPr>
        <w:t xml:space="preserve">. Prašymai, kurių pagrindu taikomos </w:t>
      </w:r>
      <w:r w:rsidR="00DC6268" w:rsidRPr="00271056">
        <w:rPr>
          <w:rFonts w:eastAsia="Calibri" w:cs="Times New Roman"/>
          <w:bCs/>
          <w:sz w:val="24"/>
          <w:szCs w:val="24"/>
        </w:rPr>
        <w:t xml:space="preserve">Aprašo </w:t>
      </w:r>
      <w:r w:rsidRPr="00271056">
        <w:rPr>
          <w:rFonts w:eastAsia="Calibri" w:cs="Times New Roman"/>
          <w:bCs/>
          <w:sz w:val="24"/>
          <w:szCs w:val="24"/>
        </w:rPr>
        <w:t>1</w:t>
      </w:r>
      <w:r w:rsidR="00304DE5" w:rsidRPr="00271056">
        <w:rPr>
          <w:rFonts w:eastAsia="Calibri" w:cs="Times New Roman"/>
          <w:bCs/>
          <w:sz w:val="24"/>
          <w:szCs w:val="24"/>
        </w:rPr>
        <w:t>7</w:t>
      </w:r>
      <w:r w:rsidRPr="00271056">
        <w:rPr>
          <w:rFonts w:eastAsia="Calibri" w:cs="Times New Roman"/>
          <w:bCs/>
          <w:sz w:val="24"/>
          <w:szCs w:val="24"/>
        </w:rPr>
        <w:t xml:space="preserve"> ir </w:t>
      </w:r>
      <w:r w:rsidR="00304DE5" w:rsidRPr="00271056">
        <w:rPr>
          <w:rFonts w:eastAsia="Calibri" w:cs="Times New Roman"/>
          <w:bCs/>
          <w:sz w:val="24"/>
          <w:szCs w:val="24"/>
        </w:rPr>
        <w:t>18</w:t>
      </w:r>
      <w:r w:rsidRPr="00271056">
        <w:rPr>
          <w:rFonts w:eastAsia="Calibri" w:cs="Times New Roman"/>
          <w:bCs/>
          <w:sz w:val="24"/>
          <w:szCs w:val="24"/>
        </w:rPr>
        <w:t xml:space="preserve"> punktuose nurodytos lengvatos, pateikiami įstaigos vadovui priimant vaiką į švietimo įstaigą, išskyrus atvejus, kai švietimo įstaiga informaciją gauna iš Socialinės paramos šeimai informacinės sistemos (SPIS</w:t>
      </w:r>
      <w:r w:rsidR="00F24123" w:rsidRPr="00271056">
        <w:rPr>
          <w:rFonts w:eastAsia="Calibri" w:cs="Times New Roman"/>
          <w:bCs/>
          <w:sz w:val="24"/>
          <w:szCs w:val="24"/>
        </w:rPr>
        <w:t>)</w:t>
      </w:r>
      <w:r w:rsidR="00DC6268" w:rsidRPr="00271056">
        <w:rPr>
          <w:rFonts w:eastAsia="Calibri" w:cs="Times New Roman"/>
          <w:bCs/>
          <w:sz w:val="24"/>
          <w:szCs w:val="24"/>
        </w:rPr>
        <w:t>,</w:t>
      </w:r>
      <w:r w:rsidR="00F24123" w:rsidRPr="00271056">
        <w:rPr>
          <w:rFonts w:eastAsia="Calibri" w:cs="Times New Roman"/>
          <w:bCs/>
          <w:sz w:val="24"/>
          <w:szCs w:val="24"/>
        </w:rPr>
        <w:t xml:space="preserve"> </w:t>
      </w:r>
      <w:r w:rsidR="00DC6268" w:rsidRPr="00271056">
        <w:rPr>
          <w:rFonts w:eastAsia="Calibri" w:cs="Times New Roman"/>
          <w:bCs/>
          <w:sz w:val="24"/>
          <w:szCs w:val="24"/>
        </w:rPr>
        <w:t>ir</w:t>
      </w:r>
      <w:r w:rsidR="001A3F1D" w:rsidRPr="00271056">
        <w:rPr>
          <w:rFonts w:eastAsia="Calibri" w:cs="Times New Roman"/>
          <w:bCs/>
          <w:sz w:val="24"/>
          <w:szCs w:val="24"/>
        </w:rPr>
        <w:t xml:space="preserve"> įstaigos nustatyta tvarka. </w:t>
      </w:r>
      <w:r w:rsidRPr="00271056">
        <w:rPr>
          <w:rFonts w:eastAsia="Calibri" w:cs="Times New Roman"/>
          <w:bCs/>
          <w:sz w:val="24"/>
          <w:szCs w:val="24"/>
        </w:rPr>
        <w:t>Asmens duomenys tvarkomi teisės aktų nustatyta tvarka.</w:t>
      </w:r>
    </w:p>
    <w:p w14:paraId="53D3E647" w14:textId="08A69BAC" w:rsidR="00BF4A4C" w:rsidRPr="00271056" w:rsidRDefault="00BF4A4C" w:rsidP="00BF4A4C">
      <w:pPr>
        <w:tabs>
          <w:tab w:val="left" w:pos="851"/>
          <w:tab w:val="left" w:pos="1073"/>
        </w:tabs>
        <w:spacing w:line="274" w:lineRule="exact"/>
        <w:ind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2</w:t>
      </w:r>
      <w:r w:rsidRPr="00271056">
        <w:rPr>
          <w:rFonts w:cs="Times New Roman"/>
          <w:bCs/>
          <w:sz w:val="24"/>
          <w:szCs w:val="24"/>
        </w:rPr>
        <w:t>. Atlyginimo už vaiko išlaikymą lengvatos taikomos nuo pirmos kito mėnesio dienos, kai šeima įgyja teisę į lengvatą ir kreipiasi dėl jos</w:t>
      </w:r>
      <w:r w:rsidR="0044344A" w:rsidRPr="00271056">
        <w:rPr>
          <w:rFonts w:cs="Times New Roman"/>
          <w:bCs/>
          <w:sz w:val="24"/>
          <w:szCs w:val="24"/>
        </w:rPr>
        <w:t>.</w:t>
      </w:r>
    </w:p>
    <w:p w14:paraId="03361EE5" w14:textId="2120975B" w:rsidR="00BF4A4C" w:rsidRPr="00271056" w:rsidRDefault="00BF4A4C" w:rsidP="00BF4A4C">
      <w:pPr>
        <w:tabs>
          <w:tab w:val="left" w:pos="1073"/>
        </w:tabs>
        <w:spacing w:line="274" w:lineRule="exact"/>
        <w:ind w:right="36"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3</w:t>
      </w:r>
      <w:r w:rsidRPr="00271056">
        <w:rPr>
          <w:rFonts w:cs="Times New Roman"/>
          <w:bCs/>
          <w:sz w:val="24"/>
          <w:szCs w:val="24"/>
        </w:rPr>
        <w:t xml:space="preserve">. Prašyme dėl lengvatos tėvai (kiti teisėti vaiko atstovai) raštu įsipareigoja pranešti apie  pasikeitusias lengvatų taikymo aplinkybes. Paaiškėjus apie neteisėtą naudojimąsi lengvata, </w:t>
      </w:r>
      <w:r w:rsidR="00372F27" w:rsidRPr="00271056">
        <w:rPr>
          <w:rFonts w:cs="Times New Roman"/>
          <w:bCs/>
          <w:sz w:val="24"/>
          <w:szCs w:val="24"/>
        </w:rPr>
        <w:t xml:space="preserve">tėvai </w:t>
      </w:r>
      <w:r w:rsidR="00372F27" w:rsidRPr="00271056">
        <w:rPr>
          <w:rFonts w:cs="Times New Roman"/>
          <w:bCs/>
          <w:sz w:val="24"/>
          <w:szCs w:val="24"/>
          <w:lang w:eastAsia="lt-LT"/>
        </w:rPr>
        <w:t>(</w:t>
      </w:r>
      <w:r w:rsidR="00372F27" w:rsidRPr="00271056">
        <w:rPr>
          <w:rFonts w:cs="Times New Roman"/>
          <w:bCs/>
          <w:sz w:val="24"/>
          <w:szCs w:val="24"/>
        </w:rPr>
        <w:t>kiti teisėti vaiko atstovai</w:t>
      </w:r>
      <w:r w:rsidR="00372F27" w:rsidRPr="00271056">
        <w:rPr>
          <w:rFonts w:cs="Times New Roman"/>
          <w:bCs/>
          <w:sz w:val="24"/>
          <w:szCs w:val="24"/>
          <w:lang w:eastAsia="lt-LT"/>
        </w:rPr>
        <w:t xml:space="preserve">) įspėjami raštu ir įpareigojami  perskaičiuotą </w:t>
      </w:r>
      <w:r w:rsidRPr="00271056">
        <w:rPr>
          <w:rFonts w:cs="Times New Roman"/>
          <w:bCs/>
          <w:sz w:val="24"/>
          <w:szCs w:val="24"/>
        </w:rPr>
        <w:t>atlyginim</w:t>
      </w:r>
      <w:r w:rsidR="00B54219" w:rsidRPr="00271056">
        <w:rPr>
          <w:rFonts w:cs="Times New Roman"/>
          <w:bCs/>
          <w:sz w:val="24"/>
          <w:szCs w:val="24"/>
        </w:rPr>
        <w:t>ą</w:t>
      </w:r>
      <w:r w:rsidRPr="00271056">
        <w:rPr>
          <w:rFonts w:cs="Times New Roman"/>
          <w:bCs/>
          <w:sz w:val="24"/>
          <w:szCs w:val="24"/>
        </w:rPr>
        <w:t xml:space="preserve"> sumok</w:t>
      </w:r>
      <w:r w:rsidR="00B54219" w:rsidRPr="00271056">
        <w:rPr>
          <w:rFonts w:cs="Times New Roman"/>
          <w:bCs/>
          <w:sz w:val="24"/>
          <w:szCs w:val="24"/>
        </w:rPr>
        <w:t xml:space="preserve">ėti per mėnesį </w:t>
      </w:r>
      <w:r w:rsidRPr="00271056">
        <w:rPr>
          <w:rFonts w:cs="Times New Roman"/>
          <w:bCs/>
          <w:sz w:val="24"/>
          <w:szCs w:val="24"/>
        </w:rPr>
        <w:t>ne ginčo tvarka.</w:t>
      </w:r>
    </w:p>
    <w:p w14:paraId="4E4BD649" w14:textId="1B64F9F5" w:rsidR="00BF4A4C" w:rsidRPr="00271056" w:rsidRDefault="00BF4A4C" w:rsidP="00BF4A4C">
      <w:pPr>
        <w:tabs>
          <w:tab w:val="left" w:pos="851"/>
          <w:tab w:val="left" w:pos="1109"/>
        </w:tabs>
        <w:spacing w:line="274" w:lineRule="exact"/>
        <w:ind w:left="14" w:right="14" w:firstLine="851"/>
        <w:jc w:val="both"/>
        <w:rPr>
          <w:rFonts w:cs="Times New Roman"/>
          <w:bCs/>
          <w:sz w:val="24"/>
          <w:szCs w:val="24"/>
        </w:rPr>
      </w:pPr>
      <w:r w:rsidRPr="00271056">
        <w:rPr>
          <w:rFonts w:cs="Times New Roman"/>
          <w:bCs/>
          <w:sz w:val="24"/>
          <w:szCs w:val="24"/>
        </w:rPr>
        <w:t>2</w:t>
      </w:r>
      <w:r w:rsidR="002D425E" w:rsidRPr="00271056">
        <w:rPr>
          <w:rFonts w:cs="Times New Roman"/>
          <w:bCs/>
          <w:sz w:val="24"/>
          <w:szCs w:val="24"/>
        </w:rPr>
        <w:t>4</w:t>
      </w:r>
      <w:r w:rsidRPr="00271056">
        <w:rPr>
          <w:rFonts w:cs="Times New Roman"/>
          <w:bCs/>
          <w:sz w:val="24"/>
          <w:szCs w:val="24"/>
        </w:rPr>
        <w:t xml:space="preserve">. Vaikai, augantys </w:t>
      </w:r>
      <w:r w:rsidRPr="00271056">
        <w:rPr>
          <w:rFonts w:cs="Times New Roman"/>
          <w:bCs/>
          <w:spacing w:val="-1"/>
          <w:sz w:val="24"/>
          <w:szCs w:val="24"/>
        </w:rPr>
        <w:t xml:space="preserve">šeimoje, </w:t>
      </w:r>
      <w:r w:rsidRPr="00271056">
        <w:rPr>
          <w:rFonts w:eastAsia="HG Mincho Light J" w:cs="Times New Roman"/>
          <w:bCs/>
          <w:color w:val="000000"/>
          <w:sz w:val="24"/>
          <w:szCs w:val="24"/>
          <w:lang w:eastAsia="lt-LT"/>
        </w:rPr>
        <w:t>kurioje taikoma atvejo vadyba</w:t>
      </w:r>
      <w:r w:rsidRPr="00271056">
        <w:rPr>
          <w:rFonts w:cs="Times New Roman"/>
          <w:bCs/>
          <w:spacing w:val="-1"/>
          <w:sz w:val="24"/>
          <w:szCs w:val="24"/>
        </w:rPr>
        <w:t xml:space="preserve"> ir (ar) vaikui skirtas privalomas ikimokyklinis ugdymas, yra atleidžiami nuo atlyginimo už vaiko išlaikymą (ir už maitinim</w:t>
      </w:r>
      <w:r w:rsidR="00687606" w:rsidRPr="00271056">
        <w:rPr>
          <w:rFonts w:cs="Times New Roman"/>
          <w:bCs/>
          <w:spacing w:val="-1"/>
          <w:sz w:val="24"/>
          <w:szCs w:val="24"/>
        </w:rPr>
        <w:t>ą</w:t>
      </w:r>
      <w:r w:rsidR="00DC6268" w:rsidRPr="00271056">
        <w:rPr>
          <w:rFonts w:cs="Times New Roman"/>
          <w:bCs/>
          <w:spacing w:val="-1"/>
          <w:sz w:val="24"/>
          <w:szCs w:val="24"/>
        </w:rPr>
        <w:t>,</w:t>
      </w:r>
      <w:r w:rsidRPr="00271056">
        <w:rPr>
          <w:rFonts w:cs="Times New Roman"/>
          <w:bCs/>
          <w:spacing w:val="-1"/>
          <w:sz w:val="24"/>
          <w:szCs w:val="24"/>
        </w:rPr>
        <w:t xml:space="preserve"> ir už</w:t>
      </w:r>
      <w:r w:rsidRPr="00271056">
        <w:rPr>
          <w:rFonts w:cs="Times New Roman"/>
          <w:bCs/>
          <w:sz w:val="24"/>
          <w:szCs w:val="24"/>
        </w:rPr>
        <w:t xml:space="preserve"> ugdymo aplinkos išlaikymą).</w:t>
      </w:r>
    </w:p>
    <w:p w14:paraId="4E6896F9" w14:textId="77777777" w:rsidR="00BF4A4C" w:rsidRPr="00271056" w:rsidRDefault="00BF4A4C" w:rsidP="00BF4A4C">
      <w:pPr>
        <w:spacing w:line="274" w:lineRule="exact"/>
        <w:ind w:right="14" w:firstLine="851"/>
        <w:jc w:val="both"/>
        <w:rPr>
          <w:rFonts w:cs="Times New Roman"/>
          <w:bCs/>
          <w:sz w:val="24"/>
          <w:szCs w:val="24"/>
        </w:rPr>
      </w:pPr>
      <w:r w:rsidRPr="00271056">
        <w:rPr>
          <w:rFonts w:cs="Times New Roman"/>
          <w:bCs/>
          <w:sz w:val="24"/>
          <w:szCs w:val="24"/>
        </w:rPr>
        <w:t xml:space="preserve">Šeima, </w:t>
      </w:r>
      <w:r w:rsidRPr="00271056">
        <w:rPr>
          <w:rFonts w:eastAsia="HG Mincho Light J" w:cs="Times New Roman"/>
          <w:bCs/>
          <w:color w:val="000000"/>
          <w:sz w:val="24"/>
          <w:szCs w:val="24"/>
          <w:lang w:eastAsia="lt-LT"/>
        </w:rPr>
        <w:t xml:space="preserve">kuriai taikoma atvejo vadyba, – tai </w:t>
      </w:r>
      <w:r w:rsidRPr="00271056">
        <w:rPr>
          <w:rFonts w:cs="Times New Roman"/>
          <w:bCs/>
          <w:sz w:val="24"/>
          <w:szCs w:val="24"/>
        </w:rPr>
        <w:t xml:space="preserve">šeima, kurioje auga vaikas iki 18 metų, kuriam </w:t>
      </w:r>
      <w:r w:rsidRPr="00271056">
        <w:rPr>
          <w:rFonts w:eastAsia="HG Mincho Light J" w:cs="Times New Roman"/>
          <w:bCs/>
          <w:color w:val="000000"/>
          <w:sz w:val="24"/>
          <w:szCs w:val="24"/>
          <w:lang w:eastAsia="lt-LT"/>
        </w:rPr>
        <w:t>nustatytas pagalbos vaikui ir (ar) šeimai poreikis ar vaiko apsaugos poreikis, ir kurioje pasireiškia socialinės rizikos veiksniai ir organizuojama bei teikiama kompleksinė pagalba.</w:t>
      </w:r>
      <w:r w:rsidRPr="00271056">
        <w:rPr>
          <w:rFonts w:cs="Times New Roman"/>
          <w:bCs/>
          <w:sz w:val="24"/>
          <w:szCs w:val="24"/>
        </w:rPr>
        <w:t xml:space="preserve"> </w:t>
      </w:r>
    </w:p>
    <w:p w14:paraId="1D74A0E1" w14:textId="40B0F473" w:rsidR="00BF4A4C" w:rsidRPr="00271056" w:rsidRDefault="00BF4A4C" w:rsidP="00BF4A4C">
      <w:pPr>
        <w:tabs>
          <w:tab w:val="left" w:pos="1174"/>
        </w:tabs>
        <w:spacing w:line="274" w:lineRule="exact"/>
        <w:ind w:right="14" w:firstLine="851"/>
        <w:jc w:val="both"/>
        <w:rPr>
          <w:rFonts w:cs="Times New Roman"/>
          <w:bCs/>
          <w:sz w:val="24"/>
          <w:szCs w:val="24"/>
        </w:rPr>
      </w:pPr>
      <w:r w:rsidRPr="00271056">
        <w:rPr>
          <w:rFonts w:cs="Times New Roman"/>
          <w:bCs/>
          <w:sz w:val="24"/>
          <w:szCs w:val="24"/>
        </w:rPr>
        <w:t>2</w:t>
      </w:r>
      <w:r w:rsidR="00271056" w:rsidRPr="00271056">
        <w:rPr>
          <w:rFonts w:cs="Times New Roman"/>
          <w:bCs/>
          <w:sz w:val="24"/>
          <w:szCs w:val="24"/>
        </w:rPr>
        <w:t>5</w:t>
      </w:r>
      <w:r w:rsidRPr="00271056">
        <w:rPr>
          <w:rFonts w:cs="Times New Roman"/>
          <w:bCs/>
          <w:sz w:val="24"/>
          <w:szCs w:val="24"/>
        </w:rPr>
        <w:t>. Atlyginimo už vaiko išlaikymą lengvatos taikymas įforminamas švietimo įstaigos direktoriaus įsakymu</w:t>
      </w:r>
      <w:r w:rsidR="004313FC" w:rsidRPr="00271056">
        <w:rPr>
          <w:rFonts w:cs="Times New Roman"/>
          <w:bCs/>
          <w:sz w:val="24"/>
          <w:szCs w:val="24"/>
        </w:rPr>
        <w:t>, su kuriuo kitą dieną supažindinamas apskaitą tvarkantis asmuo ar įstaiga, jei apskaita perduota tvarkyti kitai įstaigai. Įstaigos vadovas</w:t>
      </w:r>
      <w:r w:rsidR="00372F27" w:rsidRPr="00271056">
        <w:rPr>
          <w:rFonts w:cs="Times New Roman"/>
          <w:bCs/>
          <w:sz w:val="24"/>
          <w:szCs w:val="24"/>
        </w:rPr>
        <w:t xml:space="preserve"> tėvus </w:t>
      </w:r>
      <w:r w:rsidR="00372F27" w:rsidRPr="00271056">
        <w:rPr>
          <w:rFonts w:cs="Times New Roman"/>
          <w:bCs/>
          <w:sz w:val="24"/>
          <w:szCs w:val="24"/>
          <w:lang w:eastAsia="lt-LT"/>
        </w:rPr>
        <w:t>(</w:t>
      </w:r>
      <w:r w:rsidR="00372F27" w:rsidRPr="00271056">
        <w:rPr>
          <w:rFonts w:cs="Times New Roman"/>
          <w:bCs/>
          <w:sz w:val="24"/>
          <w:szCs w:val="24"/>
        </w:rPr>
        <w:t>kitus teisėtus vaiko atstovus</w:t>
      </w:r>
      <w:r w:rsidR="00372F27" w:rsidRPr="00271056">
        <w:rPr>
          <w:rFonts w:cs="Times New Roman"/>
          <w:bCs/>
          <w:sz w:val="24"/>
          <w:szCs w:val="24"/>
          <w:lang w:eastAsia="lt-LT"/>
        </w:rPr>
        <w:t>) apie pritaikytą lengvatą raštu informuoja per 3 darbo dienas.</w:t>
      </w:r>
    </w:p>
    <w:p w14:paraId="1E4CAA16" w14:textId="32874758" w:rsidR="00BF4A4C" w:rsidRDefault="00BF4A4C" w:rsidP="00BF4A4C">
      <w:pPr>
        <w:tabs>
          <w:tab w:val="left" w:pos="851"/>
        </w:tabs>
        <w:spacing w:line="274" w:lineRule="exact"/>
        <w:ind w:firstLine="851"/>
        <w:jc w:val="both"/>
        <w:rPr>
          <w:rFonts w:cs="Times New Roman"/>
          <w:bCs/>
          <w:sz w:val="24"/>
          <w:szCs w:val="24"/>
        </w:rPr>
      </w:pPr>
      <w:r w:rsidRPr="00271056">
        <w:rPr>
          <w:rFonts w:cs="Times New Roman"/>
          <w:bCs/>
          <w:sz w:val="24"/>
          <w:szCs w:val="24"/>
        </w:rPr>
        <w:t>2</w:t>
      </w:r>
      <w:r w:rsidR="00271056" w:rsidRPr="00271056">
        <w:rPr>
          <w:rFonts w:cs="Times New Roman"/>
          <w:bCs/>
          <w:sz w:val="24"/>
          <w:szCs w:val="24"/>
        </w:rPr>
        <w:t>6</w:t>
      </w:r>
      <w:r w:rsidRPr="00271056">
        <w:rPr>
          <w:rFonts w:cs="Times New Roman"/>
          <w:bCs/>
          <w:sz w:val="24"/>
          <w:szCs w:val="24"/>
        </w:rPr>
        <w:t xml:space="preserve">. Atlyginimas už vaiko išlaikymą švietimo įstaigoje praėjusį mėnesį turi būti sumokėtas iki einamojo mėnesio 25 dienos. </w:t>
      </w:r>
    </w:p>
    <w:p w14:paraId="0AC8CBD2" w14:textId="543FEA64" w:rsidR="003426B5" w:rsidRDefault="003426B5" w:rsidP="00BF4A4C">
      <w:pPr>
        <w:tabs>
          <w:tab w:val="left" w:pos="851"/>
        </w:tabs>
        <w:spacing w:line="274" w:lineRule="exact"/>
        <w:ind w:firstLine="851"/>
        <w:jc w:val="both"/>
        <w:rPr>
          <w:rFonts w:cs="Times New Roman"/>
          <w:bCs/>
          <w:sz w:val="24"/>
          <w:szCs w:val="24"/>
        </w:rPr>
      </w:pPr>
    </w:p>
    <w:p w14:paraId="330FD386" w14:textId="01328351" w:rsidR="003426B5" w:rsidRDefault="003426B5" w:rsidP="00BF4A4C">
      <w:pPr>
        <w:tabs>
          <w:tab w:val="left" w:pos="851"/>
        </w:tabs>
        <w:spacing w:line="274" w:lineRule="exact"/>
        <w:ind w:firstLine="851"/>
        <w:jc w:val="both"/>
        <w:rPr>
          <w:rFonts w:cs="Times New Roman"/>
          <w:bCs/>
          <w:sz w:val="24"/>
          <w:szCs w:val="24"/>
        </w:rPr>
      </w:pPr>
    </w:p>
    <w:p w14:paraId="09E4606B" w14:textId="77777777" w:rsidR="003426B5" w:rsidRPr="00271056" w:rsidRDefault="003426B5" w:rsidP="00BF4A4C">
      <w:pPr>
        <w:tabs>
          <w:tab w:val="left" w:pos="851"/>
        </w:tabs>
        <w:spacing w:line="274" w:lineRule="exact"/>
        <w:ind w:firstLine="851"/>
        <w:jc w:val="both"/>
        <w:rPr>
          <w:rFonts w:cs="Times New Roman"/>
          <w:bCs/>
          <w:sz w:val="24"/>
          <w:szCs w:val="24"/>
        </w:rPr>
      </w:pPr>
    </w:p>
    <w:p w14:paraId="7E25D95E" w14:textId="77777777" w:rsidR="00BF4A4C" w:rsidRPr="00271056" w:rsidRDefault="00BF4A4C" w:rsidP="00BF4A4C">
      <w:pPr>
        <w:tabs>
          <w:tab w:val="left" w:pos="851"/>
        </w:tabs>
        <w:spacing w:line="274" w:lineRule="exact"/>
        <w:ind w:firstLine="4571"/>
        <w:jc w:val="both"/>
        <w:rPr>
          <w:rFonts w:cs="Times New Roman"/>
          <w:sz w:val="24"/>
          <w:szCs w:val="24"/>
        </w:rPr>
      </w:pPr>
    </w:p>
    <w:p w14:paraId="0D10E104" w14:textId="77777777" w:rsidR="00BF4A4C" w:rsidRPr="00271056" w:rsidRDefault="00BF4A4C" w:rsidP="00BF4A4C">
      <w:pPr>
        <w:ind w:right="14"/>
        <w:jc w:val="center"/>
        <w:rPr>
          <w:rFonts w:cs="Times New Roman"/>
          <w:b/>
          <w:bCs/>
          <w:spacing w:val="-1"/>
          <w:sz w:val="24"/>
          <w:szCs w:val="24"/>
        </w:rPr>
      </w:pPr>
      <w:r w:rsidRPr="00271056">
        <w:rPr>
          <w:rFonts w:cs="Times New Roman"/>
          <w:b/>
          <w:bCs/>
          <w:spacing w:val="-1"/>
          <w:sz w:val="24"/>
          <w:szCs w:val="24"/>
        </w:rPr>
        <w:lastRenderedPageBreak/>
        <w:t>IV SKYRIUS</w:t>
      </w:r>
    </w:p>
    <w:p w14:paraId="5B94FF4A" w14:textId="77777777" w:rsidR="00BF4A4C" w:rsidRPr="00271056" w:rsidRDefault="00BF4A4C" w:rsidP="00BF4A4C">
      <w:pPr>
        <w:ind w:right="14"/>
        <w:jc w:val="center"/>
        <w:rPr>
          <w:rFonts w:cs="Times New Roman"/>
          <w:b/>
          <w:bCs/>
          <w:spacing w:val="-1"/>
          <w:sz w:val="24"/>
          <w:szCs w:val="24"/>
        </w:rPr>
      </w:pPr>
      <w:r w:rsidRPr="00271056">
        <w:rPr>
          <w:rFonts w:cs="Times New Roman"/>
          <w:b/>
          <w:bCs/>
          <w:spacing w:val="-1"/>
          <w:sz w:val="24"/>
          <w:szCs w:val="24"/>
        </w:rPr>
        <w:t>BAIGIAMOSIOS NUOSTATOS</w:t>
      </w:r>
    </w:p>
    <w:p w14:paraId="7E12937E" w14:textId="77777777" w:rsidR="00BF4A4C" w:rsidRPr="00271056" w:rsidRDefault="00BF4A4C" w:rsidP="00BF4A4C">
      <w:pPr>
        <w:ind w:right="14" w:firstLine="851"/>
        <w:jc w:val="both"/>
        <w:rPr>
          <w:rFonts w:cs="Times New Roman"/>
          <w:bCs/>
          <w:spacing w:val="-1"/>
          <w:sz w:val="24"/>
          <w:szCs w:val="24"/>
        </w:rPr>
      </w:pPr>
    </w:p>
    <w:p w14:paraId="29B15245" w14:textId="44EF5F14" w:rsidR="00BF4A4C" w:rsidRPr="00271056" w:rsidRDefault="00BF4A4C" w:rsidP="00BF4A4C">
      <w:pPr>
        <w:tabs>
          <w:tab w:val="left" w:pos="1051"/>
        </w:tabs>
        <w:spacing w:line="274" w:lineRule="exact"/>
        <w:ind w:right="29" w:firstLine="851"/>
        <w:jc w:val="both"/>
        <w:rPr>
          <w:rFonts w:cs="Times New Roman"/>
          <w:bCs/>
          <w:spacing w:val="-1"/>
          <w:sz w:val="24"/>
          <w:szCs w:val="24"/>
        </w:rPr>
      </w:pPr>
      <w:r w:rsidRPr="00271056">
        <w:rPr>
          <w:rFonts w:cs="Times New Roman"/>
          <w:bCs/>
          <w:spacing w:val="-1"/>
          <w:sz w:val="24"/>
          <w:szCs w:val="24"/>
        </w:rPr>
        <w:t>2</w:t>
      </w:r>
      <w:r w:rsidR="00271056" w:rsidRPr="00271056">
        <w:rPr>
          <w:rFonts w:cs="Times New Roman"/>
          <w:bCs/>
          <w:spacing w:val="-1"/>
          <w:sz w:val="24"/>
          <w:szCs w:val="24"/>
        </w:rPr>
        <w:t>7</w:t>
      </w:r>
      <w:r w:rsidRPr="00271056">
        <w:rPr>
          <w:rFonts w:cs="Times New Roman"/>
          <w:bCs/>
          <w:spacing w:val="-1"/>
          <w:sz w:val="24"/>
          <w:szCs w:val="24"/>
        </w:rPr>
        <w:t xml:space="preserve">. Už tai, kad atlyginimas už vaiko išlaikymą būtų surinktas laiku, yra atsakingas švietimo įstaigos direktorius ar jo įgaliotas asmuo. </w:t>
      </w:r>
    </w:p>
    <w:p w14:paraId="12ADE089" w14:textId="032054DD" w:rsidR="00CD78B9" w:rsidRPr="00271056" w:rsidRDefault="00CD78B9" w:rsidP="00BF4A4C">
      <w:pPr>
        <w:tabs>
          <w:tab w:val="left" w:pos="1051"/>
        </w:tabs>
        <w:spacing w:line="274" w:lineRule="exact"/>
        <w:ind w:right="29" w:firstLine="851"/>
        <w:jc w:val="both"/>
        <w:rPr>
          <w:rFonts w:cs="Times New Roman"/>
          <w:bCs/>
          <w:sz w:val="24"/>
          <w:szCs w:val="24"/>
        </w:rPr>
      </w:pPr>
      <w:r w:rsidRPr="00271056">
        <w:rPr>
          <w:rFonts w:cs="Times New Roman"/>
          <w:bCs/>
          <w:spacing w:val="-1"/>
          <w:sz w:val="24"/>
          <w:szCs w:val="24"/>
        </w:rPr>
        <w:t>2</w:t>
      </w:r>
      <w:r w:rsidR="00271056" w:rsidRPr="00271056">
        <w:rPr>
          <w:rFonts w:cs="Times New Roman"/>
          <w:bCs/>
          <w:spacing w:val="-1"/>
          <w:sz w:val="24"/>
          <w:szCs w:val="24"/>
        </w:rPr>
        <w:t>8</w:t>
      </w:r>
      <w:r w:rsidRPr="00271056">
        <w:rPr>
          <w:rFonts w:cs="Times New Roman"/>
          <w:bCs/>
          <w:spacing w:val="-1"/>
          <w:sz w:val="24"/>
          <w:szCs w:val="24"/>
        </w:rPr>
        <w:t>.</w:t>
      </w:r>
      <w:r w:rsidR="00033110" w:rsidRPr="00271056">
        <w:rPr>
          <w:rFonts w:cs="Times New Roman"/>
          <w:bCs/>
          <w:spacing w:val="-1"/>
          <w:sz w:val="24"/>
          <w:szCs w:val="24"/>
        </w:rPr>
        <w:t xml:space="preserve"> Infor</w:t>
      </w:r>
      <w:r w:rsidR="00EE7586" w:rsidRPr="00271056">
        <w:rPr>
          <w:rFonts w:cs="Times New Roman"/>
          <w:bCs/>
          <w:spacing w:val="-1"/>
          <w:sz w:val="24"/>
          <w:szCs w:val="24"/>
        </w:rPr>
        <w:t>m</w:t>
      </w:r>
      <w:r w:rsidR="00033110" w:rsidRPr="00271056">
        <w:rPr>
          <w:rFonts w:cs="Times New Roman"/>
          <w:bCs/>
          <w:spacing w:val="-1"/>
          <w:sz w:val="24"/>
          <w:szCs w:val="24"/>
        </w:rPr>
        <w:t>aciją apie vaikus, nelankiusius įstaigos daugiau nei 30</w:t>
      </w:r>
      <w:r w:rsidR="00EE7586" w:rsidRPr="00271056">
        <w:rPr>
          <w:rFonts w:cs="Times New Roman"/>
          <w:bCs/>
          <w:spacing w:val="-1"/>
          <w:sz w:val="24"/>
          <w:szCs w:val="24"/>
        </w:rPr>
        <w:t xml:space="preserve"> </w:t>
      </w:r>
      <w:r w:rsidR="00033110" w:rsidRPr="00271056">
        <w:rPr>
          <w:rFonts w:cs="Times New Roman"/>
          <w:bCs/>
          <w:spacing w:val="-1"/>
          <w:sz w:val="24"/>
          <w:szCs w:val="24"/>
        </w:rPr>
        <w:t xml:space="preserve">darbo dienų per </w:t>
      </w:r>
      <w:r w:rsidR="0092656B" w:rsidRPr="00271056">
        <w:rPr>
          <w:rFonts w:cs="Times New Roman"/>
          <w:bCs/>
          <w:spacing w:val="-1"/>
          <w:sz w:val="24"/>
          <w:szCs w:val="24"/>
        </w:rPr>
        <w:t>paskutines</w:t>
      </w:r>
      <w:r w:rsidR="00033110" w:rsidRPr="00271056">
        <w:rPr>
          <w:rFonts w:cs="Times New Roman"/>
          <w:bCs/>
          <w:spacing w:val="-1"/>
          <w:sz w:val="24"/>
          <w:szCs w:val="24"/>
        </w:rPr>
        <w:t xml:space="preserve"> 90 kalendorinių</w:t>
      </w:r>
      <w:r w:rsidR="00EE7586" w:rsidRPr="00271056">
        <w:rPr>
          <w:rFonts w:cs="Times New Roman"/>
          <w:bCs/>
          <w:spacing w:val="-1"/>
          <w:sz w:val="24"/>
          <w:szCs w:val="24"/>
        </w:rPr>
        <w:t xml:space="preserve"> </w:t>
      </w:r>
      <w:r w:rsidR="00033110" w:rsidRPr="00271056">
        <w:rPr>
          <w:rFonts w:cs="Times New Roman"/>
          <w:bCs/>
          <w:spacing w:val="-1"/>
          <w:sz w:val="24"/>
          <w:szCs w:val="24"/>
        </w:rPr>
        <w:t xml:space="preserve">dienų be pateisinamos priežasties, įstaigos Vaiko gerovės komisija, įvertinusi aplinkybes, </w:t>
      </w:r>
      <w:r w:rsidR="00EE7586" w:rsidRPr="00271056">
        <w:rPr>
          <w:rFonts w:cs="Times New Roman"/>
          <w:bCs/>
          <w:spacing w:val="-1"/>
          <w:sz w:val="24"/>
          <w:szCs w:val="24"/>
        </w:rPr>
        <w:t>turi  teisę pateikti Valstybės vaiko teisių apsaugos ir įvaikinimo tarnybai</w:t>
      </w:r>
      <w:r w:rsidR="00546F24" w:rsidRPr="00271056">
        <w:rPr>
          <w:rFonts w:cs="Times New Roman"/>
          <w:bCs/>
          <w:spacing w:val="-1"/>
          <w:sz w:val="24"/>
          <w:szCs w:val="24"/>
        </w:rPr>
        <w:t>, prieš 10 darbo dienų apie tai raštu įspėjusi tėvus (kitus teisėtus vaiko atstovus).</w:t>
      </w:r>
    </w:p>
    <w:p w14:paraId="338B957A" w14:textId="48C48E49" w:rsidR="00033110" w:rsidRPr="00271056" w:rsidRDefault="00397ADF" w:rsidP="00BF4A4C">
      <w:pPr>
        <w:tabs>
          <w:tab w:val="left" w:pos="1051"/>
        </w:tabs>
        <w:spacing w:line="274" w:lineRule="exact"/>
        <w:ind w:right="29" w:firstLine="851"/>
        <w:jc w:val="both"/>
        <w:rPr>
          <w:rFonts w:cs="Times New Roman"/>
          <w:bCs/>
          <w:spacing w:val="-1"/>
          <w:sz w:val="24"/>
          <w:szCs w:val="24"/>
        </w:rPr>
      </w:pPr>
      <w:r w:rsidRPr="00271056">
        <w:rPr>
          <w:rFonts w:cs="Times New Roman"/>
          <w:bCs/>
          <w:sz w:val="24"/>
          <w:szCs w:val="24"/>
        </w:rPr>
        <w:t>2</w:t>
      </w:r>
      <w:r w:rsidR="00271056" w:rsidRPr="00271056">
        <w:rPr>
          <w:rFonts w:cs="Times New Roman"/>
          <w:bCs/>
          <w:sz w:val="24"/>
          <w:szCs w:val="24"/>
        </w:rPr>
        <w:t>9</w:t>
      </w:r>
      <w:r w:rsidR="00033110" w:rsidRPr="00271056">
        <w:rPr>
          <w:rFonts w:cs="Times New Roman"/>
          <w:bCs/>
          <w:sz w:val="24"/>
          <w:szCs w:val="24"/>
        </w:rPr>
        <w:t xml:space="preserve">. </w:t>
      </w:r>
      <w:r w:rsidR="00033110" w:rsidRPr="00271056">
        <w:rPr>
          <w:rFonts w:cs="Times New Roman"/>
          <w:bCs/>
          <w:spacing w:val="-1"/>
          <w:sz w:val="24"/>
          <w:szCs w:val="24"/>
        </w:rPr>
        <w:t xml:space="preserve">Tėvai </w:t>
      </w:r>
      <w:r w:rsidR="00033110" w:rsidRPr="00271056">
        <w:rPr>
          <w:rFonts w:cs="Times New Roman"/>
          <w:bCs/>
          <w:sz w:val="24"/>
          <w:szCs w:val="24"/>
        </w:rPr>
        <w:t>(kiti teisėti vaiko atstovai) atsako už pateikiam</w:t>
      </w:r>
      <w:r w:rsidR="00240095" w:rsidRPr="00271056">
        <w:rPr>
          <w:rFonts w:cs="Times New Roman"/>
          <w:bCs/>
          <w:sz w:val="24"/>
          <w:szCs w:val="24"/>
        </w:rPr>
        <w:t xml:space="preserve">ų dokumentų ir </w:t>
      </w:r>
      <w:r w:rsidR="00033110" w:rsidRPr="00271056">
        <w:rPr>
          <w:rFonts w:cs="Times New Roman"/>
          <w:bCs/>
          <w:sz w:val="24"/>
          <w:szCs w:val="24"/>
        </w:rPr>
        <w:t>informacijos teisingumą.</w:t>
      </w:r>
    </w:p>
    <w:p w14:paraId="0CF23B85" w14:textId="67450489" w:rsidR="00BF4A4C" w:rsidRPr="00271056" w:rsidRDefault="00271056" w:rsidP="00BF4A4C">
      <w:pPr>
        <w:tabs>
          <w:tab w:val="left" w:pos="1051"/>
        </w:tabs>
        <w:spacing w:line="274" w:lineRule="exact"/>
        <w:ind w:right="29" w:firstLine="851"/>
        <w:jc w:val="both"/>
        <w:rPr>
          <w:rFonts w:cs="Times New Roman"/>
          <w:bCs/>
          <w:spacing w:val="-1"/>
          <w:sz w:val="24"/>
          <w:szCs w:val="24"/>
        </w:rPr>
      </w:pPr>
      <w:r w:rsidRPr="00271056">
        <w:rPr>
          <w:rFonts w:cs="Times New Roman"/>
          <w:bCs/>
          <w:spacing w:val="-1"/>
          <w:sz w:val="24"/>
          <w:szCs w:val="24"/>
        </w:rPr>
        <w:t>30</w:t>
      </w:r>
      <w:r w:rsidR="00BF4A4C" w:rsidRPr="00271056">
        <w:rPr>
          <w:rFonts w:cs="Times New Roman"/>
          <w:bCs/>
          <w:spacing w:val="-1"/>
          <w:sz w:val="24"/>
          <w:szCs w:val="24"/>
        </w:rPr>
        <w:t>. Jei atlyginimas už vaiko išlaikymą nesumokamas du mėnesius, švietimo įstaiga turi teisę vienašališkai nutraukti ugdymo sutartį.</w:t>
      </w:r>
    </w:p>
    <w:p w14:paraId="43E21AC2" w14:textId="70C0087A" w:rsidR="0055138F" w:rsidRPr="00271056" w:rsidRDefault="00B2448C" w:rsidP="00BF4A4C">
      <w:pPr>
        <w:tabs>
          <w:tab w:val="left" w:pos="1051"/>
        </w:tabs>
        <w:spacing w:line="274" w:lineRule="exact"/>
        <w:ind w:right="29" w:firstLine="851"/>
        <w:jc w:val="both"/>
        <w:rPr>
          <w:rFonts w:cs="Times New Roman"/>
          <w:bCs/>
          <w:sz w:val="24"/>
          <w:szCs w:val="24"/>
        </w:rPr>
      </w:pPr>
      <w:r w:rsidRPr="00271056">
        <w:rPr>
          <w:rFonts w:cs="Times New Roman"/>
          <w:bCs/>
          <w:spacing w:val="-1"/>
          <w:sz w:val="24"/>
          <w:szCs w:val="24"/>
        </w:rPr>
        <w:t>3</w:t>
      </w:r>
      <w:r w:rsidR="00271056" w:rsidRPr="00271056">
        <w:rPr>
          <w:rFonts w:cs="Times New Roman"/>
          <w:bCs/>
          <w:spacing w:val="-1"/>
          <w:sz w:val="24"/>
          <w:szCs w:val="24"/>
        </w:rPr>
        <w:t>1</w:t>
      </w:r>
      <w:r w:rsidR="00BF4A4C" w:rsidRPr="00271056">
        <w:rPr>
          <w:rFonts w:cs="Times New Roman"/>
          <w:bCs/>
          <w:spacing w:val="-1"/>
          <w:sz w:val="24"/>
          <w:szCs w:val="24"/>
        </w:rPr>
        <w:t>. Atlyginimo už vaiko išlaikymą švietimo įstaigoje skolos iš tėvų (</w:t>
      </w:r>
      <w:r w:rsidR="00BF4A4C" w:rsidRPr="00271056">
        <w:rPr>
          <w:rFonts w:cs="Times New Roman"/>
          <w:bCs/>
          <w:sz w:val="24"/>
          <w:szCs w:val="24"/>
        </w:rPr>
        <w:t>kitų teisėtų vaiko atstovų</w:t>
      </w:r>
      <w:r w:rsidR="00BF4A4C" w:rsidRPr="00271056">
        <w:rPr>
          <w:rFonts w:cs="Times New Roman"/>
          <w:bCs/>
          <w:spacing w:val="-1"/>
          <w:sz w:val="24"/>
          <w:szCs w:val="24"/>
        </w:rPr>
        <w:t xml:space="preserve">) išieškomos </w:t>
      </w:r>
      <w:r w:rsidR="00BF4A4C" w:rsidRPr="00271056">
        <w:rPr>
          <w:rFonts w:cs="Times New Roman"/>
          <w:bCs/>
          <w:sz w:val="24"/>
          <w:szCs w:val="24"/>
        </w:rPr>
        <w:t>Lietuvos Respublikos teisės aktų nustatyta tvarka.</w:t>
      </w:r>
    </w:p>
    <w:p w14:paraId="54295C37" w14:textId="5EA898C1" w:rsidR="00BF4A4C" w:rsidRPr="00271056" w:rsidRDefault="00286E90" w:rsidP="009170C0">
      <w:pPr>
        <w:tabs>
          <w:tab w:val="left" w:pos="958"/>
        </w:tabs>
        <w:spacing w:line="281" w:lineRule="exact"/>
        <w:ind w:firstLine="851"/>
        <w:jc w:val="both"/>
        <w:rPr>
          <w:rFonts w:cs="Times New Roman"/>
          <w:bCs/>
          <w:sz w:val="24"/>
          <w:szCs w:val="24"/>
        </w:rPr>
      </w:pPr>
      <w:r w:rsidRPr="00271056">
        <w:rPr>
          <w:rFonts w:cs="Times New Roman"/>
          <w:bCs/>
          <w:sz w:val="24"/>
          <w:szCs w:val="24"/>
        </w:rPr>
        <w:t>3</w:t>
      </w:r>
      <w:r w:rsidR="00271056" w:rsidRPr="00271056">
        <w:rPr>
          <w:rFonts w:cs="Times New Roman"/>
          <w:bCs/>
          <w:sz w:val="24"/>
          <w:szCs w:val="24"/>
        </w:rPr>
        <w:t>2</w:t>
      </w:r>
      <w:r w:rsidRPr="00271056">
        <w:rPr>
          <w:rFonts w:cs="Times New Roman"/>
          <w:bCs/>
          <w:sz w:val="24"/>
          <w:szCs w:val="24"/>
        </w:rPr>
        <w:t xml:space="preserve">. </w:t>
      </w:r>
      <w:r w:rsidR="001D69F4" w:rsidRPr="00271056">
        <w:rPr>
          <w:rFonts w:cs="Times New Roman"/>
          <w:bCs/>
          <w:sz w:val="24"/>
          <w:szCs w:val="24"/>
        </w:rPr>
        <w:t>Kiekviena švietimo įstaiga, įgyvendinanti ikimokyklinio ir (ar)</w:t>
      </w:r>
      <w:r w:rsidR="0092656B" w:rsidRPr="00271056">
        <w:rPr>
          <w:rFonts w:cs="Times New Roman"/>
          <w:bCs/>
          <w:sz w:val="24"/>
          <w:szCs w:val="24"/>
        </w:rPr>
        <w:t xml:space="preserve"> </w:t>
      </w:r>
      <w:r w:rsidR="001D69F4" w:rsidRPr="00271056">
        <w:rPr>
          <w:rFonts w:cs="Times New Roman"/>
          <w:bCs/>
          <w:sz w:val="24"/>
          <w:szCs w:val="24"/>
        </w:rPr>
        <w:t>priešmokyklinio ugdymo</w:t>
      </w:r>
      <w:r w:rsidR="004D0BD7" w:rsidRPr="00271056">
        <w:rPr>
          <w:rFonts w:cs="Times New Roman"/>
          <w:bCs/>
          <w:sz w:val="24"/>
          <w:szCs w:val="24"/>
        </w:rPr>
        <w:t xml:space="preserve"> </w:t>
      </w:r>
      <w:r w:rsidR="001D69F4" w:rsidRPr="00271056">
        <w:rPr>
          <w:rFonts w:cs="Times New Roman"/>
          <w:bCs/>
          <w:sz w:val="24"/>
          <w:szCs w:val="24"/>
        </w:rPr>
        <w:t>programas,</w:t>
      </w:r>
      <w:r w:rsidR="004D0BD7" w:rsidRPr="00271056">
        <w:rPr>
          <w:rFonts w:cs="Times New Roman"/>
          <w:bCs/>
          <w:sz w:val="24"/>
          <w:szCs w:val="24"/>
        </w:rPr>
        <w:t xml:space="preserve"> vadovaudamasi </w:t>
      </w:r>
      <w:r w:rsidR="00A44ADF" w:rsidRPr="00271056">
        <w:rPr>
          <w:rFonts w:cs="Times New Roman"/>
          <w:bCs/>
          <w:sz w:val="24"/>
          <w:szCs w:val="24"/>
        </w:rPr>
        <w:t>A</w:t>
      </w:r>
      <w:r w:rsidR="004D0BD7" w:rsidRPr="00271056">
        <w:rPr>
          <w:rFonts w:cs="Times New Roman"/>
          <w:bCs/>
          <w:sz w:val="24"/>
          <w:szCs w:val="24"/>
        </w:rPr>
        <w:t xml:space="preserve">prašo </w:t>
      </w:r>
      <w:r w:rsidR="00A44ADF" w:rsidRPr="00271056">
        <w:rPr>
          <w:rFonts w:cs="Times New Roman"/>
          <w:bCs/>
          <w:sz w:val="24"/>
          <w:szCs w:val="24"/>
        </w:rPr>
        <w:t xml:space="preserve">III skyriaus nuostatomis, </w:t>
      </w:r>
      <w:r w:rsidR="001D69F4" w:rsidRPr="00271056">
        <w:rPr>
          <w:rFonts w:cs="Times New Roman"/>
          <w:bCs/>
          <w:sz w:val="24"/>
          <w:szCs w:val="24"/>
        </w:rPr>
        <w:t>parengia</w:t>
      </w:r>
      <w:r w:rsidR="005B48BD" w:rsidRPr="00271056">
        <w:rPr>
          <w:rFonts w:cs="Times New Roman"/>
          <w:bCs/>
          <w:sz w:val="24"/>
          <w:szCs w:val="24"/>
        </w:rPr>
        <w:t xml:space="preserve"> </w:t>
      </w:r>
      <w:r w:rsidR="0055399E" w:rsidRPr="00271056">
        <w:rPr>
          <w:rFonts w:cs="Times New Roman"/>
          <w:bCs/>
          <w:sz w:val="24"/>
          <w:szCs w:val="24"/>
        </w:rPr>
        <w:t>vidaus</w:t>
      </w:r>
      <w:r w:rsidR="005B48BD" w:rsidRPr="00271056">
        <w:rPr>
          <w:rFonts w:cs="Times New Roman"/>
          <w:bCs/>
          <w:sz w:val="24"/>
          <w:szCs w:val="24"/>
        </w:rPr>
        <w:t xml:space="preserve"> tvarkos aprašą dėl </w:t>
      </w:r>
      <w:r w:rsidR="001D69F4" w:rsidRPr="00271056">
        <w:rPr>
          <w:rFonts w:cs="Times New Roman"/>
          <w:bCs/>
          <w:sz w:val="24"/>
          <w:szCs w:val="24"/>
        </w:rPr>
        <w:t xml:space="preserve"> </w:t>
      </w:r>
      <w:r w:rsidR="004D0BD7" w:rsidRPr="00271056">
        <w:rPr>
          <w:rFonts w:cs="Times New Roman"/>
          <w:bCs/>
          <w:sz w:val="24"/>
          <w:szCs w:val="24"/>
        </w:rPr>
        <w:t>lengvatų</w:t>
      </w:r>
      <w:r w:rsidR="00A44ADF" w:rsidRPr="00271056">
        <w:rPr>
          <w:rFonts w:cs="Times New Roman"/>
          <w:bCs/>
          <w:sz w:val="24"/>
          <w:szCs w:val="24"/>
        </w:rPr>
        <w:t xml:space="preserve"> taikymo.</w:t>
      </w:r>
      <w:r w:rsidR="004D0BD7" w:rsidRPr="00271056">
        <w:rPr>
          <w:rFonts w:cs="Times New Roman"/>
          <w:bCs/>
          <w:sz w:val="24"/>
          <w:szCs w:val="24"/>
        </w:rPr>
        <w:t xml:space="preserve"> </w:t>
      </w:r>
    </w:p>
    <w:p w14:paraId="58ACD288" w14:textId="0FCB33AF" w:rsidR="00862F70" w:rsidRPr="00271056" w:rsidRDefault="00CC4676" w:rsidP="0092656B">
      <w:pPr>
        <w:ind w:firstLine="851"/>
        <w:jc w:val="both"/>
        <w:rPr>
          <w:rFonts w:cs="Times New Roman"/>
          <w:sz w:val="24"/>
          <w:szCs w:val="24"/>
        </w:rPr>
      </w:pPr>
      <w:r w:rsidRPr="00271056">
        <w:rPr>
          <w:rFonts w:cs="Times New Roman"/>
          <w:spacing w:val="-2"/>
          <w:sz w:val="24"/>
          <w:szCs w:val="24"/>
        </w:rPr>
        <w:t>3</w:t>
      </w:r>
      <w:r w:rsidR="00C35D94">
        <w:rPr>
          <w:rFonts w:cs="Times New Roman"/>
          <w:spacing w:val="-2"/>
          <w:sz w:val="24"/>
          <w:szCs w:val="24"/>
        </w:rPr>
        <w:t>3</w:t>
      </w:r>
      <w:r w:rsidR="002E5A31" w:rsidRPr="00271056">
        <w:rPr>
          <w:rFonts w:cs="Times New Roman"/>
          <w:spacing w:val="-2"/>
          <w:sz w:val="24"/>
          <w:szCs w:val="24"/>
        </w:rPr>
        <w:t xml:space="preserve">. </w:t>
      </w:r>
      <w:r w:rsidR="00862F70" w:rsidRPr="00271056">
        <w:rPr>
          <w:rFonts w:cs="Times New Roman"/>
          <w:sz w:val="24"/>
          <w:szCs w:val="24"/>
        </w:rPr>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79159580" w14:textId="36D530EE" w:rsidR="00862F70" w:rsidRPr="00271056" w:rsidRDefault="00CC4676" w:rsidP="00862F70">
      <w:pPr>
        <w:ind w:firstLine="851"/>
        <w:jc w:val="both"/>
        <w:rPr>
          <w:rFonts w:cs="Times New Roman"/>
          <w:sz w:val="24"/>
          <w:szCs w:val="24"/>
        </w:rPr>
      </w:pPr>
      <w:r w:rsidRPr="00271056">
        <w:rPr>
          <w:rFonts w:cs="Times New Roman"/>
          <w:spacing w:val="-2"/>
          <w:sz w:val="24"/>
          <w:szCs w:val="24"/>
        </w:rPr>
        <w:t>3</w:t>
      </w:r>
      <w:r w:rsidR="00C35D94">
        <w:rPr>
          <w:rFonts w:cs="Times New Roman"/>
          <w:spacing w:val="-2"/>
          <w:sz w:val="24"/>
          <w:szCs w:val="24"/>
        </w:rPr>
        <w:t>4</w:t>
      </w:r>
      <w:r w:rsidR="002E5A31" w:rsidRPr="00271056">
        <w:rPr>
          <w:rFonts w:cs="Times New Roman"/>
          <w:spacing w:val="-2"/>
          <w:sz w:val="24"/>
          <w:szCs w:val="24"/>
        </w:rPr>
        <w:t xml:space="preserve">. </w:t>
      </w:r>
      <w:r w:rsidR="00862F70" w:rsidRPr="00271056">
        <w:rPr>
          <w:rFonts w:cs="Times New Roman"/>
          <w:sz w:val="24"/>
          <w:szCs w:val="24"/>
        </w:rPr>
        <w:t xml:space="preserve">Asmens duomenys tvarkomi vadovaujantis 2016 m. balandžio 27 d. Europos Parlamento ir Tarybos reglamento (ES) 2016/679 dėl fizinių asmenų apsaugos tvarkant asmens duomenis ir dėl laisvo tokių duomenų judėjimo ir kuriuo panaikinama Direktyva 95/46/EB (toliau </w:t>
      </w:r>
      <w:r w:rsidR="00862F70" w:rsidRPr="00271056">
        <w:rPr>
          <w:rFonts w:cs="Times New Roman"/>
          <w:sz w:val="24"/>
          <w:szCs w:val="24"/>
          <w:lang w:eastAsia="lt-LT"/>
        </w:rPr>
        <w:t>–</w:t>
      </w:r>
      <w:r w:rsidR="00862F70" w:rsidRPr="00271056">
        <w:rPr>
          <w:rFonts w:cs="Times New Roman"/>
          <w:sz w:val="24"/>
          <w:szCs w:val="24"/>
        </w:rPr>
        <w:t xml:space="preserve"> Bendrasis duomenų apsaugos reglamentas) ir Lietuvos Respublikos asmens duomenų teisinės apsaugos įstatymo nuostatomis. Asmens duomenys trečiosioms šalims gali būti teikiami tik įstatymų ir kitų teisės aktų nustatytais atvejais ir tvarka bei laikantis Bendrojo duomenų apsaugos reglamento reikalavimų.</w:t>
      </w:r>
    </w:p>
    <w:p w14:paraId="4C15577F" w14:textId="719605EF" w:rsidR="00146972" w:rsidRPr="00271056" w:rsidRDefault="00146972" w:rsidP="00146972">
      <w:pPr>
        <w:tabs>
          <w:tab w:val="left" w:pos="284"/>
          <w:tab w:val="left" w:pos="851"/>
          <w:tab w:val="left" w:pos="1134"/>
        </w:tabs>
        <w:spacing w:line="274" w:lineRule="exact"/>
        <w:ind w:right="86" w:firstLine="851"/>
        <w:jc w:val="both"/>
        <w:rPr>
          <w:rFonts w:cs="Times New Roman"/>
          <w:strike/>
          <w:sz w:val="24"/>
          <w:szCs w:val="24"/>
          <w:lang w:eastAsia="lt-LT"/>
        </w:rPr>
      </w:pPr>
      <w:r w:rsidRPr="00271056">
        <w:rPr>
          <w:rFonts w:cs="Times New Roman"/>
          <w:sz w:val="24"/>
          <w:szCs w:val="24"/>
        </w:rPr>
        <w:t>3</w:t>
      </w:r>
      <w:r w:rsidR="00C35D94">
        <w:rPr>
          <w:rFonts w:cs="Times New Roman"/>
          <w:sz w:val="24"/>
          <w:szCs w:val="24"/>
        </w:rPr>
        <w:t>5</w:t>
      </w:r>
      <w:r w:rsidRPr="00271056">
        <w:rPr>
          <w:rFonts w:cs="Times New Roman"/>
          <w:sz w:val="24"/>
          <w:szCs w:val="24"/>
        </w:rPr>
        <w:t xml:space="preserve">. </w:t>
      </w:r>
      <w:r w:rsidRPr="00271056">
        <w:rPr>
          <w:rFonts w:cs="Times New Roman"/>
          <w:sz w:val="24"/>
          <w:szCs w:val="24"/>
          <w:lang w:eastAsia="lt-LT"/>
        </w:rPr>
        <w:t xml:space="preserve">Už Aprašo nuostatų nevykdymą ar netinkamą vykdymą jį įgyvendinantiems subjektams taikoma drausminė </w:t>
      </w:r>
      <w:r w:rsidR="0092656B" w:rsidRPr="00271056">
        <w:rPr>
          <w:rFonts w:cs="Times New Roman"/>
          <w:sz w:val="24"/>
          <w:szCs w:val="24"/>
          <w:lang w:eastAsia="lt-LT"/>
        </w:rPr>
        <w:t>ir</w:t>
      </w:r>
      <w:r w:rsidRPr="00271056">
        <w:rPr>
          <w:rFonts w:cs="Times New Roman"/>
          <w:sz w:val="24"/>
          <w:szCs w:val="24"/>
          <w:lang w:eastAsia="lt-LT"/>
        </w:rPr>
        <w:t xml:space="preserve"> materialinė atsakomybė. </w:t>
      </w:r>
    </w:p>
    <w:p w14:paraId="69CA70AF" w14:textId="6350FAA2" w:rsidR="00862F70" w:rsidRPr="00271056" w:rsidRDefault="00BC6304" w:rsidP="00BC6304">
      <w:pPr>
        <w:ind w:firstLine="851"/>
        <w:jc w:val="both"/>
        <w:rPr>
          <w:rFonts w:cs="Times New Roman"/>
          <w:sz w:val="24"/>
          <w:szCs w:val="24"/>
        </w:rPr>
      </w:pPr>
      <w:r w:rsidRPr="00271056">
        <w:rPr>
          <w:rFonts w:cs="Times New Roman"/>
          <w:sz w:val="24"/>
          <w:szCs w:val="24"/>
        </w:rPr>
        <w:t>3</w:t>
      </w:r>
      <w:r w:rsidR="00C35D94">
        <w:rPr>
          <w:rFonts w:cs="Times New Roman"/>
          <w:sz w:val="24"/>
          <w:szCs w:val="24"/>
        </w:rPr>
        <w:t>6</w:t>
      </w:r>
      <w:r w:rsidRPr="00271056">
        <w:rPr>
          <w:rFonts w:cs="Times New Roman"/>
          <w:sz w:val="24"/>
          <w:szCs w:val="24"/>
        </w:rPr>
        <w:t xml:space="preserve">. Aprašo įgyvendinimo kontrolę ir priežiūrą vykdo Savivaldybės administracijos skyriai pagal kompetenciją teisės aktų nustatyta tvarka. </w:t>
      </w:r>
    </w:p>
    <w:p w14:paraId="1651E9B4" w14:textId="77777777" w:rsidR="00146972" w:rsidRPr="00271056" w:rsidRDefault="00146972" w:rsidP="00BC6304">
      <w:pPr>
        <w:ind w:firstLine="851"/>
        <w:jc w:val="both"/>
        <w:rPr>
          <w:rFonts w:cs="Times New Roman"/>
          <w:sz w:val="24"/>
          <w:szCs w:val="24"/>
          <w:lang w:eastAsia="lt-LT"/>
        </w:rPr>
      </w:pPr>
    </w:p>
    <w:p w14:paraId="5F7F6918" w14:textId="77777777" w:rsidR="00146972" w:rsidRDefault="00BF4A4C" w:rsidP="00BF4A4C">
      <w:pPr>
        <w:shd w:val="clear" w:color="auto" w:fill="FFFFFF"/>
        <w:jc w:val="center"/>
        <w:rPr>
          <w:b/>
          <w:szCs w:val="24"/>
          <w:lang w:eastAsia="lt-LT"/>
        </w:rPr>
      </w:pPr>
      <w:r w:rsidRPr="00271056">
        <w:rPr>
          <w:b/>
          <w:szCs w:val="24"/>
          <w:lang w:eastAsia="lt-LT"/>
        </w:rPr>
        <w:t>_____________________</w:t>
      </w:r>
    </w:p>
    <w:sectPr w:rsidR="00146972" w:rsidSect="00B826D8">
      <w:headerReference w:type="default" r:id="rId8"/>
      <w:headerReference w:type="firs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4AE3" w14:textId="77777777" w:rsidR="00EE1ECC" w:rsidRDefault="00EE1ECC">
      <w:r>
        <w:separator/>
      </w:r>
    </w:p>
  </w:endnote>
  <w:endnote w:type="continuationSeparator" w:id="0">
    <w:p w14:paraId="2F6991D8" w14:textId="77777777" w:rsidR="00EE1ECC" w:rsidRDefault="00EE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HG Mincho Light J">
    <w:altName w:val="Cambria"/>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05677" w14:textId="77777777" w:rsidR="00EE1ECC" w:rsidRDefault="00EE1ECC">
      <w:r>
        <w:separator/>
      </w:r>
    </w:p>
  </w:footnote>
  <w:footnote w:type="continuationSeparator" w:id="0">
    <w:p w14:paraId="74815BCD" w14:textId="77777777" w:rsidR="00EE1ECC" w:rsidRDefault="00EE1E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0337" w14:textId="17B447C6" w:rsidR="00084777" w:rsidRPr="00335229" w:rsidRDefault="00084777">
    <w:pPr>
      <w:pStyle w:val="Antrats"/>
      <w:jc w:val="center"/>
      <w:rPr>
        <w:sz w:val="24"/>
        <w:szCs w:val="24"/>
      </w:rPr>
    </w:pPr>
    <w:r w:rsidRPr="00335229">
      <w:rPr>
        <w:sz w:val="24"/>
        <w:szCs w:val="24"/>
      </w:rPr>
      <w:fldChar w:fldCharType="begin"/>
    </w:r>
    <w:r w:rsidRPr="00335229">
      <w:rPr>
        <w:sz w:val="24"/>
        <w:szCs w:val="24"/>
      </w:rPr>
      <w:instrText xml:space="preserve"> PAGE   \* MERGEFORMAT </w:instrText>
    </w:r>
    <w:r w:rsidRPr="00335229">
      <w:rPr>
        <w:sz w:val="24"/>
        <w:szCs w:val="24"/>
      </w:rPr>
      <w:fldChar w:fldCharType="separate"/>
    </w:r>
    <w:r w:rsidR="00A61D7F">
      <w:rPr>
        <w:noProof/>
        <w:sz w:val="24"/>
        <w:szCs w:val="24"/>
      </w:rPr>
      <w:t>4</w:t>
    </w:r>
    <w:r w:rsidRPr="00335229">
      <w:rPr>
        <w:sz w:val="24"/>
        <w:szCs w:val="24"/>
      </w:rPr>
      <w:fldChar w:fldCharType="end"/>
    </w:r>
  </w:p>
  <w:p w14:paraId="1A221AE4" w14:textId="77777777" w:rsidR="00F06F7F" w:rsidRDefault="00F06F7F">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2900" w14:textId="59BA1DD2" w:rsidR="00E5185B" w:rsidRDefault="00E5185B" w:rsidP="00E5185B">
    <w:pPr>
      <w:pStyle w:val="Antrat1"/>
      <w:jc w:val="center"/>
      <w:rPr>
        <w:b/>
        <w:bCs/>
        <w:color w:val="A6A6A6"/>
      </w:rPr>
    </w:pPr>
    <w:r>
      <w:t xml:space="preserve">                                                                                        </w:t>
    </w:r>
  </w:p>
  <w:p w14:paraId="746BC787" w14:textId="415079A0" w:rsidR="00E5185B" w:rsidRDefault="00E5185B" w:rsidP="00E5185B">
    <w:pPr>
      <w:pStyle w:val="Antrat1"/>
      <w:jc w:val="center"/>
      <w:rPr>
        <w:b/>
        <w:bCs/>
        <w:color w:val="A6A6A6"/>
      </w:rPr>
    </w:pPr>
    <w:r>
      <w:rPr>
        <w:b/>
        <w:bCs/>
        <w:color w:val="A6A6A6"/>
      </w:rPr>
      <w:t xml:space="preserve">                                                                    </w:t>
    </w:r>
    <w:r w:rsidR="002313A9">
      <w:rPr>
        <w:b/>
        <w:bCs/>
        <w:color w:val="A6A6A6"/>
      </w:rPr>
      <w:t xml:space="preserve">                                                </w:t>
    </w:r>
  </w:p>
  <w:p w14:paraId="28026CCD" w14:textId="65D280C6" w:rsidR="00E5185B" w:rsidRPr="00E5185B" w:rsidRDefault="00E5185B">
    <w:pPr>
      <w:pStyle w:val="Antrats"/>
      <w:rPr>
        <w:lang w:val="lt-L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650032E"/>
    <w:name w:val="WW8Num11"/>
    <w:lvl w:ilvl="0">
      <w:start w:val="17"/>
      <w:numFmt w:val="decimal"/>
      <w:lvlText w:val="%1."/>
      <w:lvlJc w:val="left"/>
      <w:pPr>
        <w:tabs>
          <w:tab w:val="num" w:pos="3827"/>
        </w:tabs>
        <w:ind w:left="3827" w:firstLine="0"/>
      </w:pPr>
      <w:rPr>
        <w:rFonts w:ascii="Times New Roman" w:hAnsi="Times New Roman" w:cs="Times New Roman"/>
        <w:strike/>
      </w:rPr>
    </w:lvl>
  </w:abstractNum>
  <w:abstractNum w:abstractNumId="1" w15:restartNumberingAfterBreak="0">
    <w:nsid w:val="00000002"/>
    <w:multiLevelType w:val="singleLevel"/>
    <w:tmpl w:val="8238281A"/>
    <w:name w:val="WW8Num13"/>
    <w:lvl w:ilvl="0">
      <w:start w:val="19"/>
      <w:numFmt w:val="decimal"/>
      <w:lvlText w:val="%1."/>
      <w:lvlJc w:val="left"/>
      <w:pPr>
        <w:tabs>
          <w:tab w:val="num" w:pos="0"/>
        </w:tabs>
        <w:ind w:left="0" w:firstLine="0"/>
      </w:pPr>
      <w:rPr>
        <w:rFonts w:ascii="Times New Roman" w:hAnsi="Times New Roman" w:cs="Times New Roman"/>
        <w:strike/>
      </w:rPr>
    </w:lvl>
  </w:abstractNum>
  <w:abstractNum w:abstractNumId="2" w15:restartNumberingAfterBreak="0">
    <w:nsid w:val="00000003"/>
    <w:multiLevelType w:val="singleLevel"/>
    <w:tmpl w:val="746A7CCC"/>
    <w:name w:val="WW8Num14"/>
    <w:lvl w:ilvl="0">
      <w:start w:val="3"/>
      <w:numFmt w:val="decimal"/>
      <w:lvlText w:val="11.%1."/>
      <w:lvlJc w:val="left"/>
      <w:pPr>
        <w:tabs>
          <w:tab w:val="num" w:pos="851"/>
        </w:tabs>
        <w:ind w:left="851" w:firstLine="0"/>
      </w:pPr>
      <w:rPr>
        <w:rFonts w:ascii="Times New Roman" w:hAnsi="Times New Roman" w:cs="Times New Roman"/>
        <w:strike/>
      </w:rPr>
    </w:lvl>
  </w:abstractNum>
  <w:abstractNum w:abstractNumId="3" w15:restartNumberingAfterBreak="0">
    <w:nsid w:val="00000004"/>
    <w:multiLevelType w:val="singleLevel"/>
    <w:tmpl w:val="E0408F26"/>
    <w:name w:val="WW8Num16"/>
    <w:lvl w:ilvl="0">
      <w:start w:val="14"/>
      <w:numFmt w:val="decimal"/>
      <w:lvlText w:val="%1."/>
      <w:lvlJc w:val="left"/>
      <w:pPr>
        <w:tabs>
          <w:tab w:val="num" w:pos="0"/>
        </w:tabs>
        <w:ind w:left="0" w:firstLine="0"/>
      </w:pPr>
      <w:rPr>
        <w:rFonts w:ascii="Times New Roman" w:hAnsi="Times New Roman" w:cs="Times New Roman"/>
        <w:strike/>
      </w:rPr>
    </w:lvl>
  </w:abstractNum>
  <w:abstractNum w:abstractNumId="4" w15:restartNumberingAfterBreak="0">
    <w:nsid w:val="00000005"/>
    <w:multiLevelType w:val="singleLevel"/>
    <w:tmpl w:val="03786A80"/>
    <w:name w:val="WW8Num18"/>
    <w:lvl w:ilvl="0">
      <w:start w:val="1"/>
      <w:numFmt w:val="decimal"/>
      <w:lvlText w:val="12.%1."/>
      <w:lvlJc w:val="left"/>
      <w:pPr>
        <w:tabs>
          <w:tab w:val="num" w:pos="850"/>
        </w:tabs>
        <w:ind w:left="850" w:firstLine="0"/>
      </w:pPr>
      <w:rPr>
        <w:rFonts w:ascii="Times New Roman" w:hAnsi="Times New Roman" w:cs="Times New Roman"/>
        <w:strike/>
      </w:rPr>
    </w:lvl>
  </w:abstractNum>
  <w:abstractNum w:abstractNumId="5" w15:restartNumberingAfterBreak="0">
    <w:nsid w:val="00000006"/>
    <w:multiLevelType w:val="singleLevel"/>
    <w:tmpl w:val="00000006"/>
    <w:name w:val="WW8Num19"/>
    <w:lvl w:ilvl="0">
      <w:start w:val="1"/>
      <w:numFmt w:val="decimal"/>
      <w:lvlText w:val="%1."/>
      <w:lvlJc w:val="left"/>
      <w:pPr>
        <w:tabs>
          <w:tab w:val="num" w:pos="992"/>
        </w:tabs>
        <w:ind w:left="992" w:firstLine="0"/>
      </w:pPr>
      <w:rPr>
        <w:rFonts w:ascii="Times New Roman" w:hAnsi="Times New Roman" w:cs="Times New Roman"/>
      </w:rPr>
    </w:lvl>
  </w:abstractNum>
  <w:abstractNum w:abstractNumId="6" w15:restartNumberingAfterBreak="0">
    <w:nsid w:val="00000007"/>
    <w:multiLevelType w:val="multilevel"/>
    <w:tmpl w:val="00000007"/>
    <w:name w:val="WW8Num20"/>
    <w:lvl w:ilvl="0">
      <w:start w:val="6"/>
      <w:numFmt w:val="decimal"/>
      <w:lvlText w:val="%1."/>
      <w:lvlJc w:val="left"/>
      <w:pPr>
        <w:tabs>
          <w:tab w:val="num" w:pos="568"/>
        </w:tabs>
        <w:ind w:left="568" w:firstLine="0"/>
      </w:pPr>
      <w:rPr>
        <w:rFonts w:ascii="Times New Roman" w:hAnsi="Times New Roman" w:cs="Times New Roman"/>
      </w:rPr>
    </w:lvl>
    <w:lvl w:ilvl="1">
      <w:start w:val="1"/>
      <w:numFmt w:val="decimal"/>
      <w:lvlText w:val="%1.%2."/>
      <w:lvlJc w:val="left"/>
      <w:pPr>
        <w:tabs>
          <w:tab w:val="num" w:pos="1799"/>
        </w:tabs>
        <w:ind w:left="1799" w:hanging="360"/>
      </w:pPr>
    </w:lvl>
    <w:lvl w:ilvl="2">
      <w:start w:val="1"/>
      <w:numFmt w:val="decimal"/>
      <w:lvlText w:val="%1.%2.%3."/>
      <w:lvlJc w:val="left"/>
      <w:pPr>
        <w:tabs>
          <w:tab w:val="num" w:pos="3030"/>
        </w:tabs>
        <w:ind w:left="3030" w:hanging="720"/>
      </w:pPr>
    </w:lvl>
    <w:lvl w:ilvl="3">
      <w:start w:val="1"/>
      <w:numFmt w:val="decimal"/>
      <w:lvlText w:val="%1.%2.%3.%4."/>
      <w:lvlJc w:val="left"/>
      <w:pPr>
        <w:tabs>
          <w:tab w:val="num" w:pos="3901"/>
        </w:tabs>
        <w:ind w:left="3901" w:hanging="720"/>
      </w:pPr>
    </w:lvl>
    <w:lvl w:ilvl="4">
      <w:start w:val="1"/>
      <w:numFmt w:val="decimal"/>
      <w:lvlText w:val="%1.%2.%3.%4.%5."/>
      <w:lvlJc w:val="left"/>
      <w:pPr>
        <w:tabs>
          <w:tab w:val="num" w:pos="5132"/>
        </w:tabs>
        <w:ind w:left="5132" w:hanging="1080"/>
      </w:pPr>
    </w:lvl>
    <w:lvl w:ilvl="5">
      <w:start w:val="1"/>
      <w:numFmt w:val="decimal"/>
      <w:lvlText w:val="%1.%2.%3.%4.%5.%6."/>
      <w:lvlJc w:val="left"/>
      <w:pPr>
        <w:tabs>
          <w:tab w:val="num" w:pos="6003"/>
        </w:tabs>
        <w:ind w:left="6003" w:hanging="1080"/>
      </w:pPr>
    </w:lvl>
    <w:lvl w:ilvl="6">
      <w:start w:val="1"/>
      <w:numFmt w:val="decimal"/>
      <w:lvlText w:val="%1.%2.%3.%4.%5.%6.%7."/>
      <w:lvlJc w:val="left"/>
      <w:pPr>
        <w:tabs>
          <w:tab w:val="num" w:pos="7234"/>
        </w:tabs>
        <w:ind w:left="7234" w:hanging="1440"/>
      </w:pPr>
    </w:lvl>
    <w:lvl w:ilvl="7">
      <w:start w:val="1"/>
      <w:numFmt w:val="decimal"/>
      <w:lvlText w:val="%1.%2.%3.%4.%5.%6.%7.%8."/>
      <w:lvlJc w:val="left"/>
      <w:pPr>
        <w:tabs>
          <w:tab w:val="num" w:pos="8105"/>
        </w:tabs>
        <w:ind w:left="8105" w:hanging="1440"/>
      </w:pPr>
    </w:lvl>
    <w:lvl w:ilvl="8">
      <w:start w:val="1"/>
      <w:numFmt w:val="decimal"/>
      <w:lvlText w:val="%1.%2.%3.%4.%5.%6.%7.%8.%9."/>
      <w:lvlJc w:val="left"/>
      <w:pPr>
        <w:tabs>
          <w:tab w:val="num" w:pos="9336"/>
        </w:tabs>
        <w:ind w:left="9336" w:hanging="180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7131B65"/>
    <w:multiLevelType w:val="hybridMultilevel"/>
    <w:tmpl w:val="266A26A2"/>
    <w:lvl w:ilvl="0" w:tplc="F72AC1F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67D359B9"/>
    <w:multiLevelType w:val="hybridMultilevel"/>
    <w:tmpl w:val="5D088454"/>
    <w:lvl w:ilvl="0" w:tplc="19425670">
      <w:start w:val="7"/>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0B"/>
    <w:rsid w:val="0000675B"/>
    <w:rsid w:val="00011F4E"/>
    <w:rsid w:val="00013C85"/>
    <w:rsid w:val="00013E2F"/>
    <w:rsid w:val="000201A2"/>
    <w:rsid w:val="00032389"/>
    <w:rsid w:val="00033110"/>
    <w:rsid w:val="00033F22"/>
    <w:rsid w:val="000370DA"/>
    <w:rsid w:val="000418E9"/>
    <w:rsid w:val="00045070"/>
    <w:rsid w:val="00050EE2"/>
    <w:rsid w:val="000563B3"/>
    <w:rsid w:val="000578BD"/>
    <w:rsid w:val="0006200A"/>
    <w:rsid w:val="00082929"/>
    <w:rsid w:val="00084777"/>
    <w:rsid w:val="00091B91"/>
    <w:rsid w:val="000B3E90"/>
    <w:rsid w:val="000B408A"/>
    <w:rsid w:val="000D4C5A"/>
    <w:rsid w:val="000D582D"/>
    <w:rsid w:val="000D6C4E"/>
    <w:rsid w:val="000E270B"/>
    <w:rsid w:val="000F061C"/>
    <w:rsid w:val="001020E5"/>
    <w:rsid w:val="001076ED"/>
    <w:rsid w:val="00113B62"/>
    <w:rsid w:val="001145BD"/>
    <w:rsid w:val="00125EF7"/>
    <w:rsid w:val="001431CE"/>
    <w:rsid w:val="001436EE"/>
    <w:rsid w:val="00144152"/>
    <w:rsid w:val="00146972"/>
    <w:rsid w:val="001529C4"/>
    <w:rsid w:val="00162547"/>
    <w:rsid w:val="00163F29"/>
    <w:rsid w:val="001A08DF"/>
    <w:rsid w:val="001A0BED"/>
    <w:rsid w:val="001A3F1D"/>
    <w:rsid w:val="001A7045"/>
    <w:rsid w:val="001B0986"/>
    <w:rsid w:val="001B2296"/>
    <w:rsid w:val="001B32ED"/>
    <w:rsid w:val="001C024E"/>
    <w:rsid w:val="001C02B0"/>
    <w:rsid w:val="001C289E"/>
    <w:rsid w:val="001D09DC"/>
    <w:rsid w:val="001D69F4"/>
    <w:rsid w:val="001D731A"/>
    <w:rsid w:val="001E6266"/>
    <w:rsid w:val="001E6539"/>
    <w:rsid w:val="00203DC4"/>
    <w:rsid w:val="002052CA"/>
    <w:rsid w:val="00206305"/>
    <w:rsid w:val="00206BC5"/>
    <w:rsid w:val="002313A9"/>
    <w:rsid w:val="002314F8"/>
    <w:rsid w:val="00233975"/>
    <w:rsid w:val="0023528B"/>
    <w:rsid w:val="00240095"/>
    <w:rsid w:val="002538D1"/>
    <w:rsid w:val="00271056"/>
    <w:rsid w:val="00276E1C"/>
    <w:rsid w:val="00286E90"/>
    <w:rsid w:val="002872EE"/>
    <w:rsid w:val="002A5DE7"/>
    <w:rsid w:val="002B1008"/>
    <w:rsid w:val="002C2438"/>
    <w:rsid w:val="002D3930"/>
    <w:rsid w:val="002D425E"/>
    <w:rsid w:val="002E5A31"/>
    <w:rsid w:val="002E696D"/>
    <w:rsid w:val="002F1E31"/>
    <w:rsid w:val="00300A68"/>
    <w:rsid w:val="00304DE5"/>
    <w:rsid w:val="0031798E"/>
    <w:rsid w:val="00320F1F"/>
    <w:rsid w:val="00325BBF"/>
    <w:rsid w:val="003301D4"/>
    <w:rsid w:val="00335229"/>
    <w:rsid w:val="003426B5"/>
    <w:rsid w:val="003447CA"/>
    <w:rsid w:val="00354301"/>
    <w:rsid w:val="00365B31"/>
    <w:rsid w:val="00371823"/>
    <w:rsid w:val="00372F27"/>
    <w:rsid w:val="00375994"/>
    <w:rsid w:val="003763B6"/>
    <w:rsid w:val="0039266C"/>
    <w:rsid w:val="0039489E"/>
    <w:rsid w:val="00397ADF"/>
    <w:rsid w:val="003B5D39"/>
    <w:rsid w:val="003C31CF"/>
    <w:rsid w:val="003C6FDA"/>
    <w:rsid w:val="003E0530"/>
    <w:rsid w:val="003E168F"/>
    <w:rsid w:val="003E4B65"/>
    <w:rsid w:val="003F7B2B"/>
    <w:rsid w:val="00403316"/>
    <w:rsid w:val="00416214"/>
    <w:rsid w:val="00421087"/>
    <w:rsid w:val="004313FC"/>
    <w:rsid w:val="00440544"/>
    <w:rsid w:val="0044344A"/>
    <w:rsid w:val="0044687F"/>
    <w:rsid w:val="0047541C"/>
    <w:rsid w:val="004851B2"/>
    <w:rsid w:val="0048614C"/>
    <w:rsid w:val="00494DB7"/>
    <w:rsid w:val="004A0D82"/>
    <w:rsid w:val="004A1075"/>
    <w:rsid w:val="004B6F17"/>
    <w:rsid w:val="004D05A2"/>
    <w:rsid w:val="004D0BD7"/>
    <w:rsid w:val="004D26A6"/>
    <w:rsid w:val="004F5CB2"/>
    <w:rsid w:val="00502BB9"/>
    <w:rsid w:val="005052F1"/>
    <w:rsid w:val="00505903"/>
    <w:rsid w:val="00514F72"/>
    <w:rsid w:val="00515805"/>
    <w:rsid w:val="0052261F"/>
    <w:rsid w:val="00532790"/>
    <w:rsid w:val="00535467"/>
    <w:rsid w:val="00546F24"/>
    <w:rsid w:val="0055138F"/>
    <w:rsid w:val="0055399E"/>
    <w:rsid w:val="00555667"/>
    <w:rsid w:val="005805C9"/>
    <w:rsid w:val="005B48BD"/>
    <w:rsid w:val="005B630F"/>
    <w:rsid w:val="005B68C7"/>
    <w:rsid w:val="005B6D87"/>
    <w:rsid w:val="005C0E60"/>
    <w:rsid w:val="005C29E8"/>
    <w:rsid w:val="005E7D72"/>
    <w:rsid w:val="005E7E87"/>
    <w:rsid w:val="005F141D"/>
    <w:rsid w:val="00601525"/>
    <w:rsid w:val="00601708"/>
    <w:rsid w:val="00603387"/>
    <w:rsid w:val="00603B24"/>
    <w:rsid w:val="00604985"/>
    <w:rsid w:val="0060575F"/>
    <w:rsid w:val="0060666D"/>
    <w:rsid w:val="006114F9"/>
    <w:rsid w:val="0061779A"/>
    <w:rsid w:val="00621D63"/>
    <w:rsid w:val="006344A9"/>
    <w:rsid w:val="00636D32"/>
    <w:rsid w:val="00637A1E"/>
    <w:rsid w:val="00655BD9"/>
    <w:rsid w:val="00660DA3"/>
    <w:rsid w:val="00662C32"/>
    <w:rsid w:val="006706D0"/>
    <w:rsid w:val="006745A9"/>
    <w:rsid w:val="00687606"/>
    <w:rsid w:val="0069519F"/>
    <w:rsid w:val="006A1FED"/>
    <w:rsid w:val="006A2A32"/>
    <w:rsid w:val="006B7855"/>
    <w:rsid w:val="006C1861"/>
    <w:rsid w:val="006D2294"/>
    <w:rsid w:val="006E10A3"/>
    <w:rsid w:val="006F2B8C"/>
    <w:rsid w:val="0070251F"/>
    <w:rsid w:val="00705AE9"/>
    <w:rsid w:val="00710D4C"/>
    <w:rsid w:val="00713F70"/>
    <w:rsid w:val="007146F9"/>
    <w:rsid w:val="00726322"/>
    <w:rsid w:val="00734809"/>
    <w:rsid w:val="00734FDA"/>
    <w:rsid w:val="00742121"/>
    <w:rsid w:val="00744AA3"/>
    <w:rsid w:val="00753A6A"/>
    <w:rsid w:val="00761302"/>
    <w:rsid w:val="00777F7C"/>
    <w:rsid w:val="00786A31"/>
    <w:rsid w:val="007A311A"/>
    <w:rsid w:val="007A57CF"/>
    <w:rsid w:val="007B4567"/>
    <w:rsid w:val="007B5438"/>
    <w:rsid w:val="007B7479"/>
    <w:rsid w:val="007C1081"/>
    <w:rsid w:val="007D7B47"/>
    <w:rsid w:val="007E108A"/>
    <w:rsid w:val="007F31D1"/>
    <w:rsid w:val="00803071"/>
    <w:rsid w:val="00814C68"/>
    <w:rsid w:val="00815C60"/>
    <w:rsid w:val="00816325"/>
    <w:rsid w:val="00816633"/>
    <w:rsid w:val="0081712B"/>
    <w:rsid w:val="00833038"/>
    <w:rsid w:val="00844938"/>
    <w:rsid w:val="00854047"/>
    <w:rsid w:val="00855DF6"/>
    <w:rsid w:val="00862F70"/>
    <w:rsid w:val="00866F6B"/>
    <w:rsid w:val="00874BE6"/>
    <w:rsid w:val="00891683"/>
    <w:rsid w:val="008923D7"/>
    <w:rsid w:val="008B2DB1"/>
    <w:rsid w:val="008B3DC2"/>
    <w:rsid w:val="008C6365"/>
    <w:rsid w:val="008D5F99"/>
    <w:rsid w:val="008E0D5E"/>
    <w:rsid w:val="008E48EA"/>
    <w:rsid w:val="008F0B0C"/>
    <w:rsid w:val="008F1520"/>
    <w:rsid w:val="0090457E"/>
    <w:rsid w:val="009170C0"/>
    <w:rsid w:val="00924932"/>
    <w:rsid w:val="0092656B"/>
    <w:rsid w:val="00931FE7"/>
    <w:rsid w:val="00956811"/>
    <w:rsid w:val="00956FC0"/>
    <w:rsid w:val="0096492E"/>
    <w:rsid w:val="00973315"/>
    <w:rsid w:val="00974EF9"/>
    <w:rsid w:val="009849EA"/>
    <w:rsid w:val="00985078"/>
    <w:rsid w:val="00986678"/>
    <w:rsid w:val="00987D28"/>
    <w:rsid w:val="00987D58"/>
    <w:rsid w:val="009A3528"/>
    <w:rsid w:val="009C2446"/>
    <w:rsid w:val="009D01EC"/>
    <w:rsid w:val="009D3D91"/>
    <w:rsid w:val="009E2767"/>
    <w:rsid w:val="009E4B1F"/>
    <w:rsid w:val="009F619B"/>
    <w:rsid w:val="00A00ED2"/>
    <w:rsid w:val="00A032A0"/>
    <w:rsid w:val="00A06B11"/>
    <w:rsid w:val="00A1175E"/>
    <w:rsid w:val="00A1323A"/>
    <w:rsid w:val="00A229AF"/>
    <w:rsid w:val="00A264D2"/>
    <w:rsid w:val="00A310C9"/>
    <w:rsid w:val="00A3717C"/>
    <w:rsid w:val="00A40662"/>
    <w:rsid w:val="00A4234B"/>
    <w:rsid w:val="00A44ADF"/>
    <w:rsid w:val="00A53FE3"/>
    <w:rsid w:val="00A549C7"/>
    <w:rsid w:val="00A551E9"/>
    <w:rsid w:val="00A60E6C"/>
    <w:rsid w:val="00A61D7F"/>
    <w:rsid w:val="00A66D98"/>
    <w:rsid w:val="00A80D02"/>
    <w:rsid w:val="00A87BEB"/>
    <w:rsid w:val="00A94CBD"/>
    <w:rsid w:val="00AA5AD0"/>
    <w:rsid w:val="00AB1A1A"/>
    <w:rsid w:val="00AC3482"/>
    <w:rsid w:val="00AE0698"/>
    <w:rsid w:val="00AE5B94"/>
    <w:rsid w:val="00B01294"/>
    <w:rsid w:val="00B14D9D"/>
    <w:rsid w:val="00B15966"/>
    <w:rsid w:val="00B15A21"/>
    <w:rsid w:val="00B1654E"/>
    <w:rsid w:val="00B2448C"/>
    <w:rsid w:val="00B37E89"/>
    <w:rsid w:val="00B47A11"/>
    <w:rsid w:val="00B5044C"/>
    <w:rsid w:val="00B54219"/>
    <w:rsid w:val="00B65709"/>
    <w:rsid w:val="00B71396"/>
    <w:rsid w:val="00B826D8"/>
    <w:rsid w:val="00B8387F"/>
    <w:rsid w:val="00B95A3F"/>
    <w:rsid w:val="00BB011E"/>
    <w:rsid w:val="00BB6C3B"/>
    <w:rsid w:val="00BC20B3"/>
    <w:rsid w:val="00BC60A5"/>
    <w:rsid w:val="00BC6304"/>
    <w:rsid w:val="00BD3B7D"/>
    <w:rsid w:val="00BE2861"/>
    <w:rsid w:val="00BE3CFD"/>
    <w:rsid w:val="00BF0075"/>
    <w:rsid w:val="00BF10B7"/>
    <w:rsid w:val="00BF2F9B"/>
    <w:rsid w:val="00BF4A4C"/>
    <w:rsid w:val="00C0022D"/>
    <w:rsid w:val="00C052B0"/>
    <w:rsid w:val="00C143FB"/>
    <w:rsid w:val="00C1567C"/>
    <w:rsid w:val="00C15CEA"/>
    <w:rsid w:val="00C35D94"/>
    <w:rsid w:val="00C47364"/>
    <w:rsid w:val="00C66E87"/>
    <w:rsid w:val="00C754F9"/>
    <w:rsid w:val="00C83B18"/>
    <w:rsid w:val="00C86B0F"/>
    <w:rsid w:val="00C879A9"/>
    <w:rsid w:val="00C925B6"/>
    <w:rsid w:val="00C93F4B"/>
    <w:rsid w:val="00CA17CA"/>
    <w:rsid w:val="00CB5E21"/>
    <w:rsid w:val="00CC4676"/>
    <w:rsid w:val="00CC7793"/>
    <w:rsid w:val="00CD0C6B"/>
    <w:rsid w:val="00CD5639"/>
    <w:rsid w:val="00CD6CEC"/>
    <w:rsid w:val="00CD78B9"/>
    <w:rsid w:val="00CF3176"/>
    <w:rsid w:val="00CF57FF"/>
    <w:rsid w:val="00CF5F80"/>
    <w:rsid w:val="00D01B37"/>
    <w:rsid w:val="00D042A6"/>
    <w:rsid w:val="00D055BF"/>
    <w:rsid w:val="00D121E3"/>
    <w:rsid w:val="00D3484A"/>
    <w:rsid w:val="00D3665A"/>
    <w:rsid w:val="00D37DA2"/>
    <w:rsid w:val="00D409B1"/>
    <w:rsid w:val="00D45691"/>
    <w:rsid w:val="00D46673"/>
    <w:rsid w:val="00D57D48"/>
    <w:rsid w:val="00D67BC3"/>
    <w:rsid w:val="00D719D0"/>
    <w:rsid w:val="00D80496"/>
    <w:rsid w:val="00D8095A"/>
    <w:rsid w:val="00D842EE"/>
    <w:rsid w:val="00D86687"/>
    <w:rsid w:val="00D91ED8"/>
    <w:rsid w:val="00DB1392"/>
    <w:rsid w:val="00DC6268"/>
    <w:rsid w:val="00DD700C"/>
    <w:rsid w:val="00DD7CAA"/>
    <w:rsid w:val="00DE6937"/>
    <w:rsid w:val="00DF080A"/>
    <w:rsid w:val="00E039E3"/>
    <w:rsid w:val="00E03B0B"/>
    <w:rsid w:val="00E10DFE"/>
    <w:rsid w:val="00E217B1"/>
    <w:rsid w:val="00E21CA5"/>
    <w:rsid w:val="00E24991"/>
    <w:rsid w:val="00E34648"/>
    <w:rsid w:val="00E44471"/>
    <w:rsid w:val="00E5185B"/>
    <w:rsid w:val="00E6776F"/>
    <w:rsid w:val="00E729F0"/>
    <w:rsid w:val="00E73C06"/>
    <w:rsid w:val="00E7578E"/>
    <w:rsid w:val="00E767A7"/>
    <w:rsid w:val="00E82CCF"/>
    <w:rsid w:val="00E8581B"/>
    <w:rsid w:val="00E85E43"/>
    <w:rsid w:val="00E94FE0"/>
    <w:rsid w:val="00EC3189"/>
    <w:rsid w:val="00EE1ECC"/>
    <w:rsid w:val="00EE5558"/>
    <w:rsid w:val="00EE7586"/>
    <w:rsid w:val="00EF160F"/>
    <w:rsid w:val="00EF5882"/>
    <w:rsid w:val="00EF5940"/>
    <w:rsid w:val="00F06F7F"/>
    <w:rsid w:val="00F1042C"/>
    <w:rsid w:val="00F1481A"/>
    <w:rsid w:val="00F162DC"/>
    <w:rsid w:val="00F24123"/>
    <w:rsid w:val="00F4057B"/>
    <w:rsid w:val="00F41267"/>
    <w:rsid w:val="00F47D89"/>
    <w:rsid w:val="00F50B00"/>
    <w:rsid w:val="00F50D3B"/>
    <w:rsid w:val="00F51492"/>
    <w:rsid w:val="00F5374A"/>
    <w:rsid w:val="00F5505E"/>
    <w:rsid w:val="00F63C47"/>
    <w:rsid w:val="00F905DE"/>
    <w:rsid w:val="00F9770D"/>
    <w:rsid w:val="00FA008B"/>
    <w:rsid w:val="00FA0552"/>
    <w:rsid w:val="00FA4ED6"/>
    <w:rsid w:val="00FB04CF"/>
    <w:rsid w:val="00FB502D"/>
    <w:rsid w:val="00FD361E"/>
    <w:rsid w:val="00FE3F65"/>
    <w:rsid w:val="00FE6C93"/>
    <w:rsid w:val="00FF05E3"/>
    <w:rsid w:val="00FF5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333DFD"/>
  <w15:chartTrackingRefBased/>
  <w15:docId w15:val="{19F10001-E329-41DB-96C8-A964FF1D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widowControl w:val="0"/>
      <w:suppressAutoHyphens/>
      <w:autoSpaceDE w:val="0"/>
    </w:pPr>
    <w:rPr>
      <w:rFonts w:cs="Calibri"/>
      <w:lang w:val="lt-LT" w:eastAsia="ar-SA"/>
    </w:rPr>
  </w:style>
  <w:style w:type="paragraph" w:styleId="Antrat1">
    <w:name w:val="heading 1"/>
    <w:basedOn w:val="prastasis"/>
    <w:next w:val="prastasis"/>
    <w:link w:val="Antrat1Diagrama"/>
    <w:qFormat/>
    <w:rsid w:val="00E5185B"/>
    <w:pPr>
      <w:keepNext/>
      <w:widowControl/>
      <w:suppressAutoHyphens w:val="0"/>
      <w:autoSpaceDE/>
      <w:outlineLvl w:val="0"/>
    </w:pPr>
    <w:rPr>
      <w:rFonts w:cs="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0">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rPr>
      <w:rFonts w:cs="Times New Roman"/>
      <w:lang w:val="x-none"/>
    </w:rPr>
  </w:style>
  <w:style w:type="paragraph" w:styleId="Porat">
    <w:name w:val="footer"/>
    <w:basedOn w:val="prastasis"/>
    <w:pPr>
      <w:tabs>
        <w:tab w:val="center" w:pos="4819"/>
        <w:tab w:val="right" w:pos="9638"/>
      </w:tabs>
    </w:pPr>
    <w:rPr>
      <w:lang w:val="x-none"/>
    </w:r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val="x-none" w:eastAsia="ar-SA"/>
    </w:rPr>
  </w:style>
  <w:style w:type="paragraph" w:styleId="Debesliotekstas">
    <w:name w:val="Balloon Text"/>
    <w:basedOn w:val="prastasis"/>
    <w:link w:val="DebesliotekstasDiagrama"/>
    <w:uiPriority w:val="99"/>
    <w:semiHidden/>
    <w:unhideWhenUsed/>
    <w:rsid w:val="00B71396"/>
    <w:rPr>
      <w:rFonts w:ascii="Segoe UI" w:hAnsi="Segoe UI" w:cs="Times New Roman"/>
      <w:sz w:val="18"/>
      <w:szCs w:val="18"/>
      <w:lang w:val="x-none"/>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 w:type="character" w:styleId="Hipersaitas">
    <w:name w:val="Hyperlink"/>
    <w:uiPriority w:val="99"/>
    <w:semiHidden/>
    <w:unhideWhenUsed/>
    <w:rsid w:val="00BE2861"/>
    <w:rPr>
      <w:color w:val="0000FF"/>
      <w:u w:val="single"/>
    </w:rPr>
  </w:style>
  <w:style w:type="paragraph" w:styleId="Paprastasistekstas">
    <w:name w:val="Plain Text"/>
    <w:basedOn w:val="prastasis"/>
    <w:link w:val="PaprastasistekstasDiagrama"/>
    <w:uiPriority w:val="99"/>
    <w:unhideWhenUsed/>
    <w:rsid w:val="00BE3CFD"/>
    <w:pPr>
      <w:widowControl/>
      <w:suppressAutoHyphens w:val="0"/>
      <w:autoSpaceDE/>
    </w:pPr>
    <w:rPr>
      <w:rFonts w:ascii="Calibri" w:eastAsia="Calibri" w:hAnsi="Calibri" w:cs="Times New Roman"/>
      <w:sz w:val="22"/>
      <w:szCs w:val="21"/>
      <w:lang w:eastAsia="en-US"/>
    </w:rPr>
  </w:style>
  <w:style w:type="character" w:customStyle="1" w:styleId="PaprastasistekstasDiagrama">
    <w:name w:val="Paprastasis tekstas Diagrama"/>
    <w:link w:val="Paprastasistekstas"/>
    <w:uiPriority w:val="99"/>
    <w:rsid w:val="00BE3CFD"/>
    <w:rPr>
      <w:rFonts w:ascii="Calibri" w:eastAsia="Calibri" w:hAnsi="Calibri"/>
      <w:sz w:val="22"/>
      <w:szCs w:val="21"/>
      <w:lang w:eastAsia="en-US"/>
    </w:rPr>
  </w:style>
  <w:style w:type="table" w:styleId="Lentelstinklelis">
    <w:name w:val="Table Grid"/>
    <w:basedOn w:val="prastojilentel"/>
    <w:uiPriority w:val="59"/>
    <w:rsid w:val="004D0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6200A"/>
    <w:rPr>
      <w:sz w:val="16"/>
      <w:szCs w:val="16"/>
    </w:rPr>
  </w:style>
  <w:style w:type="paragraph" w:styleId="Komentarotekstas">
    <w:name w:val="annotation text"/>
    <w:basedOn w:val="prastasis"/>
    <w:link w:val="KomentarotekstasDiagrama"/>
    <w:uiPriority w:val="99"/>
    <w:semiHidden/>
    <w:unhideWhenUsed/>
    <w:rsid w:val="0006200A"/>
  </w:style>
  <w:style w:type="character" w:customStyle="1" w:styleId="KomentarotekstasDiagrama">
    <w:name w:val="Komentaro tekstas Diagrama"/>
    <w:basedOn w:val="Numatytasispastraiposriftas"/>
    <w:link w:val="Komentarotekstas"/>
    <w:uiPriority w:val="99"/>
    <w:semiHidden/>
    <w:rsid w:val="0006200A"/>
    <w:rPr>
      <w:rFonts w:cs="Calibri"/>
      <w:lang w:val="lt-LT" w:eastAsia="ar-SA"/>
    </w:rPr>
  </w:style>
  <w:style w:type="paragraph" w:styleId="Komentarotema">
    <w:name w:val="annotation subject"/>
    <w:basedOn w:val="Komentarotekstas"/>
    <w:next w:val="Komentarotekstas"/>
    <w:link w:val="KomentarotemaDiagrama"/>
    <w:uiPriority w:val="99"/>
    <w:semiHidden/>
    <w:unhideWhenUsed/>
    <w:rsid w:val="0006200A"/>
    <w:rPr>
      <w:b/>
      <w:bCs/>
    </w:rPr>
  </w:style>
  <w:style w:type="character" w:customStyle="1" w:styleId="KomentarotemaDiagrama">
    <w:name w:val="Komentaro tema Diagrama"/>
    <w:basedOn w:val="KomentarotekstasDiagrama"/>
    <w:link w:val="Komentarotema"/>
    <w:uiPriority w:val="99"/>
    <w:semiHidden/>
    <w:rsid w:val="0006200A"/>
    <w:rPr>
      <w:rFonts w:cs="Calibri"/>
      <w:b/>
      <w:bCs/>
      <w:lang w:val="lt-LT" w:eastAsia="ar-SA"/>
    </w:rPr>
  </w:style>
  <w:style w:type="character" w:customStyle="1" w:styleId="Antrat1Diagrama">
    <w:name w:val="Antraštė 1 Diagrama"/>
    <w:basedOn w:val="Numatytasispastraiposriftas"/>
    <w:link w:val="Antrat1"/>
    <w:rsid w:val="00E5185B"/>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6350">
      <w:bodyDiv w:val="1"/>
      <w:marLeft w:val="0"/>
      <w:marRight w:val="0"/>
      <w:marTop w:val="0"/>
      <w:marBottom w:val="0"/>
      <w:divBdr>
        <w:top w:val="none" w:sz="0" w:space="0" w:color="auto"/>
        <w:left w:val="none" w:sz="0" w:space="0" w:color="auto"/>
        <w:bottom w:val="none" w:sz="0" w:space="0" w:color="auto"/>
        <w:right w:val="none" w:sz="0" w:space="0" w:color="auto"/>
      </w:divBdr>
    </w:div>
    <w:div w:id="359479893">
      <w:bodyDiv w:val="1"/>
      <w:marLeft w:val="0"/>
      <w:marRight w:val="0"/>
      <w:marTop w:val="0"/>
      <w:marBottom w:val="0"/>
      <w:divBdr>
        <w:top w:val="none" w:sz="0" w:space="0" w:color="auto"/>
        <w:left w:val="none" w:sz="0" w:space="0" w:color="auto"/>
        <w:bottom w:val="none" w:sz="0" w:space="0" w:color="auto"/>
        <w:right w:val="none" w:sz="0" w:space="0" w:color="auto"/>
      </w:divBdr>
    </w:div>
    <w:div w:id="724178560">
      <w:bodyDiv w:val="1"/>
      <w:marLeft w:val="0"/>
      <w:marRight w:val="0"/>
      <w:marTop w:val="0"/>
      <w:marBottom w:val="0"/>
      <w:divBdr>
        <w:top w:val="none" w:sz="0" w:space="0" w:color="auto"/>
        <w:left w:val="none" w:sz="0" w:space="0" w:color="auto"/>
        <w:bottom w:val="none" w:sz="0" w:space="0" w:color="auto"/>
        <w:right w:val="none" w:sz="0" w:space="0" w:color="auto"/>
      </w:divBdr>
    </w:div>
    <w:div w:id="12908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36FB-15EE-48AE-8B57-578144FF4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7921</Words>
  <Characters>4515</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Savivaldybės administracija</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Kompiuteris</cp:lastModifiedBy>
  <cp:revision>2</cp:revision>
  <cp:lastPrinted>2022-05-23T11:01:00Z</cp:lastPrinted>
  <dcterms:created xsi:type="dcterms:W3CDTF">2022-08-03T06:41:00Z</dcterms:created>
  <dcterms:modified xsi:type="dcterms:W3CDTF">2022-08-03T06:41:00Z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C6865264-6D93-486B-A612-07D4D84B6149</vt:lpwstr>
  </property>
</Properties>
</file>